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90" w:rsidRDefault="00F7378F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8166735</wp:posOffset>
            </wp:positionH>
            <wp:positionV relativeFrom="paragraph">
              <wp:posOffset>-271780</wp:posOffset>
            </wp:positionV>
            <wp:extent cx="826135" cy="836295"/>
            <wp:effectExtent l="19050" t="0" r="0" b="0"/>
            <wp:wrapTight wrapText="bothSides">
              <wp:wrapPolygon edited="0">
                <wp:start x="-498" y="0"/>
                <wp:lineTo x="-498" y="21157"/>
                <wp:lineTo x="21417" y="21157"/>
                <wp:lineTo x="21417" y="0"/>
                <wp:lineTo x="-498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45C" w:rsidRPr="00E93972">
        <w:rPr>
          <w:rFonts w:ascii="Arial" w:hAnsi="Arial" w:cs="Arial"/>
          <w:b/>
          <w:bCs/>
          <w:color w:val="000000"/>
          <w:sz w:val="32"/>
          <w:szCs w:val="28"/>
        </w:rPr>
        <w:t>Schulinternes Curriculum für das Fach Sozialwissenschaften</w:t>
      </w:r>
      <w:r w:rsidR="00E93972" w:rsidRPr="00E93972">
        <w:rPr>
          <w:rFonts w:ascii="Arial" w:hAnsi="Arial" w:cs="Arial"/>
          <w:b/>
          <w:bCs/>
          <w:color w:val="000000"/>
          <w:sz w:val="32"/>
          <w:szCs w:val="28"/>
        </w:rPr>
        <w:t xml:space="preserve"> </w:t>
      </w:r>
      <w:r w:rsidR="004A645C" w:rsidRPr="00E93972">
        <w:rPr>
          <w:rFonts w:ascii="Arial" w:hAnsi="Arial" w:cs="Arial"/>
          <w:b/>
          <w:bCs/>
          <w:color w:val="000000"/>
          <w:sz w:val="32"/>
          <w:szCs w:val="28"/>
        </w:rPr>
        <w:t>Sekundarstufe II (G8</w:t>
      </w:r>
      <w:r w:rsidR="003B7329">
        <w:rPr>
          <w:rFonts w:ascii="Arial" w:hAnsi="Arial" w:cs="Arial"/>
          <w:b/>
          <w:bCs/>
          <w:color w:val="000000"/>
          <w:sz w:val="32"/>
          <w:szCs w:val="28"/>
        </w:rPr>
        <w:t>)</w:t>
      </w:r>
      <w:r w:rsidR="004A645C" w:rsidRPr="000B249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3B7329" w:rsidRDefault="003B7329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7378F" w:rsidRDefault="00F7378F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A645C" w:rsidRPr="000B2490" w:rsidRDefault="003B7329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</w:t>
      </w:r>
      <w:r w:rsidR="004A645C" w:rsidRPr="000B2490">
        <w:rPr>
          <w:rFonts w:ascii="Arial" w:hAnsi="Arial" w:cs="Arial"/>
          <w:b/>
          <w:bCs/>
          <w:color w:val="000000"/>
          <w:sz w:val="24"/>
          <w:szCs w:val="24"/>
        </w:rPr>
        <w:t>Einleitung</w:t>
      </w:r>
    </w:p>
    <w:p w:rsidR="004A645C" w:rsidRPr="000B2490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2490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1D6362">
        <w:rPr>
          <w:rFonts w:ascii="Arial" w:hAnsi="Arial" w:cs="Arial"/>
          <w:b/>
          <w:color w:val="000000"/>
          <w:sz w:val="24"/>
          <w:szCs w:val="24"/>
        </w:rPr>
        <w:t>Geschwister-Scholl Gymnasium</w:t>
      </w:r>
      <w:r w:rsidR="000B2490" w:rsidRPr="001D6362">
        <w:rPr>
          <w:rFonts w:ascii="Arial" w:hAnsi="Arial" w:cs="Arial"/>
          <w:b/>
          <w:color w:val="000000"/>
          <w:sz w:val="24"/>
          <w:szCs w:val="24"/>
        </w:rPr>
        <w:t xml:space="preserve"> Aachen</w:t>
      </w:r>
      <w:r w:rsidRPr="000B2490">
        <w:rPr>
          <w:rFonts w:ascii="Arial" w:hAnsi="Arial" w:cs="Arial"/>
          <w:color w:val="000000"/>
          <w:sz w:val="24"/>
          <w:szCs w:val="24"/>
        </w:rPr>
        <w:t xml:space="preserve"> wird gemäß der Richtlinien und Lehrpläne für das Fach Sozia</w:t>
      </w:r>
      <w:r w:rsidRPr="000B2490">
        <w:rPr>
          <w:rFonts w:ascii="Arial" w:hAnsi="Arial" w:cs="Arial"/>
          <w:color w:val="000000"/>
          <w:sz w:val="24"/>
          <w:szCs w:val="24"/>
        </w:rPr>
        <w:t>l</w:t>
      </w:r>
      <w:r w:rsidRPr="000B2490">
        <w:rPr>
          <w:rFonts w:ascii="Arial" w:hAnsi="Arial" w:cs="Arial"/>
          <w:color w:val="000000"/>
          <w:sz w:val="24"/>
          <w:szCs w:val="24"/>
        </w:rPr>
        <w:t>wi</w:t>
      </w:r>
      <w:r w:rsidRPr="000B2490">
        <w:rPr>
          <w:rFonts w:ascii="Arial" w:hAnsi="Arial" w:cs="Arial"/>
          <w:color w:val="000000"/>
          <w:sz w:val="24"/>
          <w:szCs w:val="24"/>
        </w:rPr>
        <w:t>s</w:t>
      </w:r>
      <w:r w:rsidRPr="000B2490">
        <w:rPr>
          <w:rFonts w:ascii="Arial" w:hAnsi="Arial" w:cs="Arial"/>
          <w:color w:val="000000"/>
          <w:sz w:val="24"/>
          <w:szCs w:val="24"/>
        </w:rPr>
        <w:t>senschaften</w:t>
      </w:r>
      <w:r w:rsidR="003B73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2490">
        <w:rPr>
          <w:rFonts w:ascii="Arial" w:hAnsi="Arial" w:cs="Arial"/>
          <w:color w:val="000000"/>
          <w:sz w:val="24"/>
          <w:szCs w:val="24"/>
        </w:rPr>
        <w:t>in der gym</w:t>
      </w:r>
      <w:r w:rsidR="00811772" w:rsidRPr="000B2490">
        <w:rPr>
          <w:rFonts w:ascii="Arial" w:hAnsi="Arial" w:cs="Arial"/>
          <w:color w:val="000000"/>
          <w:sz w:val="24"/>
          <w:szCs w:val="24"/>
        </w:rPr>
        <w:t xml:space="preserve">nasialen Oberstufe an </w:t>
      </w:r>
      <w:r w:rsidR="000B2490">
        <w:rPr>
          <w:rFonts w:ascii="Arial" w:hAnsi="Arial" w:cs="Arial"/>
          <w:color w:val="000000"/>
          <w:sz w:val="24"/>
          <w:szCs w:val="24"/>
        </w:rPr>
        <w:t>Gymn</w:t>
      </w:r>
      <w:r w:rsidR="00811772" w:rsidRPr="000B2490">
        <w:rPr>
          <w:rFonts w:ascii="Arial" w:hAnsi="Arial" w:cs="Arial"/>
          <w:color w:val="000000"/>
          <w:sz w:val="24"/>
          <w:szCs w:val="24"/>
        </w:rPr>
        <w:t>asium</w:t>
      </w:r>
      <w:r w:rsidRPr="000B2490">
        <w:rPr>
          <w:rFonts w:ascii="Arial" w:hAnsi="Arial" w:cs="Arial"/>
          <w:color w:val="000000"/>
          <w:sz w:val="24"/>
          <w:szCs w:val="24"/>
        </w:rPr>
        <w:t>/Gesamtschule der Sekundarstufe II in NRW, Frechen 1999 und der daraus</w:t>
      </w:r>
      <w:r w:rsidR="003B73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2490">
        <w:rPr>
          <w:rFonts w:ascii="Arial" w:hAnsi="Arial" w:cs="Arial"/>
          <w:color w:val="000000"/>
          <w:sz w:val="24"/>
          <w:szCs w:val="24"/>
        </w:rPr>
        <w:t>resultierenden Vorgaben für das Zentralabitur des jeweiligen Abiturjahrganges das Fach Sozialwissenschaften unterrichtet.</w:t>
      </w:r>
    </w:p>
    <w:p w:rsidR="004A645C" w:rsidRPr="000B2490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2490">
        <w:rPr>
          <w:rFonts w:ascii="Arial" w:hAnsi="Arial" w:cs="Arial"/>
          <w:color w:val="000000"/>
          <w:sz w:val="24"/>
          <w:szCs w:val="24"/>
        </w:rPr>
        <w:t xml:space="preserve">Die für den jeweiligen Abiturjahrgang, </w:t>
      </w:r>
      <w:r w:rsidRPr="000B2490">
        <w:rPr>
          <w:rFonts w:ascii="Arial" w:hAnsi="Arial" w:cs="Arial"/>
          <w:bCs/>
          <w:color w:val="000000"/>
          <w:sz w:val="24"/>
          <w:szCs w:val="24"/>
        </w:rPr>
        <w:t xml:space="preserve">verbindlichen Vorgaben </w:t>
      </w:r>
      <w:r w:rsidRPr="000B2490">
        <w:rPr>
          <w:rFonts w:ascii="Arial" w:hAnsi="Arial" w:cs="Arial"/>
          <w:color w:val="000000"/>
          <w:sz w:val="24"/>
          <w:szCs w:val="24"/>
        </w:rPr>
        <w:t>sind abzurufen unter:</w:t>
      </w:r>
    </w:p>
    <w:p w:rsidR="004A645C" w:rsidRPr="000B2490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2490">
        <w:rPr>
          <w:rFonts w:ascii="Arial" w:hAnsi="Arial" w:cs="Arial"/>
          <w:b/>
          <w:sz w:val="24"/>
          <w:szCs w:val="24"/>
        </w:rPr>
        <w:t>http://www.standardsicherung.nrw.de/abitur-gost/fach.php?fach=30.</w:t>
      </w:r>
    </w:p>
    <w:p w:rsidR="003B7329" w:rsidRDefault="003B7329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645C" w:rsidRPr="000B2490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2490">
        <w:rPr>
          <w:rFonts w:ascii="Arial" w:hAnsi="Arial" w:cs="Arial"/>
          <w:color w:val="000000"/>
          <w:sz w:val="24"/>
          <w:szCs w:val="24"/>
        </w:rPr>
        <w:t>Um poltische und wirtschaftliche Mündigkeit zu erlangen, sollen die Schülerinnen und Schüler im sozialwissenschaftlichen Unterricht</w:t>
      </w:r>
    </w:p>
    <w:p w:rsidR="003B7329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2490">
        <w:rPr>
          <w:rFonts w:ascii="Arial" w:hAnsi="Arial" w:cs="Arial"/>
          <w:color w:val="000000"/>
          <w:sz w:val="24"/>
          <w:szCs w:val="24"/>
        </w:rPr>
        <w:t>befähigt werden, die ökonomische, soziale und politische Wirklichkeit hinsichtlich der ihr zugrunde liegenden Strukturen und</w:t>
      </w:r>
      <w:r w:rsidR="00E939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2490">
        <w:rPr>
          <w:rFonts w:ascii="Arial" w:hAnsi="Arial" w:cs="Arial"/>
          <w:color w:val="000000"/>
          <w:sz w:val="24"/>
          <w:szCs w:val="24"/>
        </w:rPr>
        <w:t>Legitim</w:t>
      </w:r>
      <w:r w:rsidRPr="000B2490">
        <w:rPr>
          <w:rFonts w:ascii="Arial" w:hAnsi="Arial" w:cs="Arial"/>
          <w:color w:val="000000"/>
          <w:sz w:val="24"/>
          <w:szCs w:val="24"/>
        </w:rPr>
        <w:t>a</w:t>
      </w:r>
      <w:r w:rsidRPr="000B2490">
        <w:rPr>
          <w:rFonts w:ascii="Arial" w:hAnsi="Arial" w:cs="Arial"/>
          <w:color w:val="000000"/>
          <w:sz w:val="24"/>
          <w:szCs w:val="24"/>
        </w:rPr>
        <w:t>tionen zu analysieren und kriterienorientiert zu beurteilen. Ziel ist es, den Schülerinnen und Schülern im Unterricht und durch die Z</w:t>
      </w:r>
      <w:r w:rsidRPr="000B2490">
        <w:rPr>
          <w:rFonts w:ascii="Arial" w:hAnsi="Arial" w:cs="Arial"/>
          <w:color w:val="000000"/>
          <w:sz w:val="24"/>
          <w:szCs w:val="24"/>
        </w:rPr>
        <w:t>u</w:t>
      </w:r>
      <w:r w:rsidRPr="000B2490">
        <w:rPr>
          <w:rFonts w:ascii="Arial" w:hAnsi="Arial" w:cs="Arial"/>
          <w:color w:val="000000"/>
          <w:sz w:val="24"/>
          <w:szCs w:val="24"/>
        </w:rPr>
        <w:t>sammenarbe</w:t>
      </w:r>
      <w:r w:rsidR="003B7329">
        <w:rPr>
          <w:rFonts w:ascii="Arial" w:hAnsi="Arial" w:cs="Arial"/>
          <w:color w:val="000000"/>
          <w:sz w:val="24"/>
          <w:szCs w:val="24"/>
        </w:rPr>
        <w:t xml:space="preserve">it </w:t>
      </w:r>
      <w:r w:rsidRPr="000B2490">
        <w:rPr>
          <w:rFonts w:ascii="Arial" w:hAnsi="Arial" w:cs="Arial"/>
          <w:color w:val="000000"/>
          <w:sz w:val="24"/>
          <w:szCs w:val="24"/>
        </w:rPr>
        <w:t>zum mündigen de</w:t>
      </w:r>
      <w:r w:rsidR="00245ADE">
        <w:rPr>
          <w:rFonts w:ascii="Arial" w:hAnsi="Arial" w:cs="Arial"/>
          <w:color w:val="000000"/>
          <w:sz w:val="24"/>
          <w:szCs w:val="24"/>
        </w:rPr>
        <w:t>mokratiekompetenten Bürgerschaft</w:t>
      </w:r>
      <w:r w:rsidRPr="000B2490">
        <w:rPr>
          <w:rFonts w:ascii="Arial" w:hAnsi="Arial" w:cs="Arial"/>
          <w:color w:val="000000"/>
          <w:sz w:val="24"/>
          <w:szCs w:val="24"/>
        </w:rPr>
        <w:t xml:space="preserve"> zu erziehen</w:t>
      </w:r>
      <w:r w:rsidR="003B7329">
        <w:rPr>
          <w:rFonts w:ascii="Arial" w:hAnsi="Arial" w:cs="Arial"/>
          <w:color w:val="000000"/>
          <w:sz w:val="24"/>
          <w:szCs w:val="24"/>
        </w:rPr>
        <w:t>.</w:t>
      </w:r>
    </w:p>
    <w:p w:rsidR="004A645C" w:rsidRPr="000B2490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2490">
        <w:rPr>
          <w:rFonts w:ascii="Arial" w:hAnsi="Arial" w:cs="Arial"/>
          <w:color w:val="000000"/>
          <w:sz w:val="24"/>
          <w:szCs w:val="24"/>
        </w:rPr>
        <w:t>Die in der Sekundarstufe I erworbene Sach (</w:t>
      </w:r>
      <w:r w:rsidRPr="003B7329">
        <w:rPr>
          <w:rFonts w:ascii="Arial" w:hAnsi="Arial" w:cs="Arial"/>
          <w:b/>
          <w:bCs/>
          <w:color w:val="000000"/>
          <w:sz w:val="24"/>
          <w:szCs w:val="24"/>
        </w:rPr>
        <w:t>SK</w:t>
      </w:r>
      <w:r w:rsidRPr="000B2490">
        <w:rPr>
          <w:rFonts w:ascii="Arial" w:hAnsi="Arial" w:cs="Arial"/>
          <w:bCs/>
          <w:color w:val="000000"/>
          <w:sz w:val="24"/>
          <w:szCs w:val="24"/>
        </w:rPr>
        <w:t>)</w:t>
      </w:r>
      <w:r w:rsidRPr="000B2490">
        <w:rPr>
          <w:rFonts w:ascii="Arial" w:hAnsi="Arial" w:cs="Arial"/>
          <w:color w:val="000000"/>
          <w:sz w:val="24"/>
          <w:szCs w:val="24"/>
        </w:rPr>
        <w:t xml:space="preserve">-, Methoden </w:t>
      </w:r>
      <w:r w:rsidRPr="000B2490">
        <w:rPr>
          <w:rFonts w:ascii="Arial" w:hAnsi="Arial" w:cs="Arial"/>
          <w:bCs/>
          <w:color w:val="000000"/>
          <w:sz w:val="24"/>
          <w:szCs w:val="24"/>
        </w:rPr>
        <w:t>(</w:t>
      </w:r>
      <w:r w:rsidRPr="003B7329">
        <w:rPr>
          <w:rFonts w:ascii="Arial" w:hAnsi="Arial" w:cs="Arial"/>
          <w:b/>
          <w:bCs/>
          <w:color w:val="000000"/>
          <w:sz w:val="24"/>
          <w:szCs w:val="24"/>
        </w:rPr>
        <w:t>MK</w:t>
      </w:r>
      <w:r w:rsidRPr="000B2490">
        <w:rPr>
          <w:rFonts w:ascii="Arial" w:hAnsi="Arial" w:cs="Arial"/>
          <w:bCs/>
          <w:color w:val="000000"/>
          <w:sz w:val="24"/>
          <w:szCs w:val="24"/>
        </w:rPr>
        <w:t xml:space="preserve">)-, </w:t>
      </w:r>
      <w:r w:rsidRPr="000B2490">
        <w:rPr>
          <w:rFonts w:ascii="Arial" w:hAnsi="Arial" w:cs="Arial"/>
          <w:color w:val="000000"/>
          <w:sz w:val="24"/>
          <w:szCs w:val="24"/>
        </w:rPr>
        <w:t xml:space="preserve">Urteils </w:t>
      </w:r>
      <w:r w:rsidRPr="003B7329">
        <w:rPr>
          <w:rFonts w:ascii="Arial" w:hAnsi="Arial" w:cs="Arial"/>
          <w:b/>
          <w:bCs/>
          <w:color w:val="000000"/>
          <w:sz w:val="24"/>
          <w:szCs w:val="24"/>
        </w:rPr>
        <w:t>(UK</w:t>
      </w:r>
      <w:r w:rsidRPr="000B2490">
        <w:rPr>
          <w:rFonts w:ascii="Arial" w:hAnsi="Arial" w:cs="Arial"/>
          <w:bCs/>
          <w:color w:val="000000"/>
          <w:sz w:val="24"/>
          <w:szCs w:val="24"/>
        </w:rPr>
        <w:t xml:space="preserve">)- </w:t>
      </w:r>
      <w:r w:rsidRPr="000B2490">
        <w:rPr>
          <w:rFonts w:ascii="Arial" w:hAnsi="Arial" w:cs="Arial"/>
          <w:color w:val="000000"/>
          <w:sz w:val="24"/>
          <w:szCs w:val="24"/>
        </w:rPr>
        <w:t xml:space="preserve">und Handlungskompetenz </w:t>
      </w:r>
      <w:r w:rsidRPr="000B2490">
        <w:rPr>
          <w:rFonts w:ascii="Arial" w:hAnsi="Arial" w:cs="Arial"/>
          <w:bCs/>
          <w:color w:val="000000"/>
          <w:sz w:val="24"/>
          <w:szCs w:val="24"/>
        </w:rPr>
        <w:t>(</w:t>
      </w:r>
      <w:r w:rsidRPr="003B7329">
        <w:rPr>
          <w:rFonts w:ascii="Arial" w:hAnsi="Arial" w:cs="Arial"/>
          <w:b/>
          <w:bCs/>
          <w:color w:val="000000"/>
          <w:sz w:val="24"/>
          <w:szCs w:val="24"/>
        </w:rPr>
        <w:t>HK</w:t>
      </w:r>
      <w:r w:rsidRPr="000B2490">
        <w:rPr>
          <w:rFonts w:ascii="Arial" w:hAnsi="Arial" w:cs="Arial"/>
          <w:bCs/>
          <w:color w:val="000000"/>
          <w:sz w:val="24"/>
          <w:szCs w:val="24"/>
        </w:rPr>
        <w:t xml:space="preserve">) </w:t>
      </w:r>
      <w:r w:rsidRPr="000B2490">
        <w:rPr>
          <w:rFonts w:ascii="Arial" w:hAnsi="Arial" w:cs="Arial"/>
          <w:color w:val="000000"/>
          <w:sz w:val="24"/>
          <w:szCs w:val="24"/>
        </w:rPr>
        <w:t>werden in den</w:t>
      </w:r>
      <w:r w:rsidR="00E939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2490">
        <w:rPr>
          <w:rFonts w:ascii="Arial" w:hAnsi="Arial" w:cs="Arial"/>
          <w:color w:val="000000"/>
          <w:sz w:val="24"/>
          <w:szCs w:val="24"/>
        </w:rPr>
        <w:t>jewe</w:t>
      </w:r>
      <w:r w:rsidRPr="000B2490">
        <w:rPr>
          <w:rFonts w:ascii="Arial" w:hAnsi="Arial" w:cs="Arial"/>
          <w:color w:val="000000"/>
          <w:sz w:val="24"/>
          <w:szCs w:val="24"/>
        </w:rPr>
        <w:t>i</w:t>
      </w:r>
      <w:r w:rsidRPr="000B2490">
        <w:rPr>
          <w:rFonts w:ascii="Arial" w:hAnsi="Arial" w:cs="Arial"/>
          <w:color w:val="000000"/>
          <w:sz w:val="24"/>
          <w:szCs w:val="24"/>
        </w:rPr>
        <w:t>ligen fachlichen Zusammenhängen erweitert und bilden die inhaltliche und methodische Basis für die Fortführung des</w:t>
      </w:r>
      <w:r w:rsidR="00E939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2490">
        <w:rPr>
          <w:rFonts w:ascii="Arial" w:hAnsi="Arial" w:cs="Arial"/>
          <w:color w:val="000000"/>
          <w:sz w:val="24"/>
          <w:szCs w:val="24"/>
        </w:rPr>
        <w:t>Bildungsganges in der gymnasialen Oberstufe.</w:t>
      </w:r>
    </w:p>
    <w:p w:rsidR="003B7329" w:rsidRDefault="003B7329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4A645C" w:rsidRPr="000B2490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2490">
        <w:rPr>
          <w:rFonts w:ascii="Arial" w:hAnsi="Arial" w:cs="Arial"/>
          <w:bCs/>
          <w:color w:val="000000"/>
          <w:sz w:val="24"/>
          <w:szCs w:val="24"/>
        </w:rPr>
        <w:t xml:space="preserve">Die </w:t>
      </w:r>
      <w:r w:rsidRPr="00E93972">
        <w:rPr>
          <w:rFonts w:ascii="Arial" w:hAnsi="Arial" w:cs="Arial"/>
          <w:b/>
          <w:bCs/>
          <w:color w:val="000000"/>
          <w:sz w:val="24"/>
          <w:szCs w:val="24"/>
        </w:rPr>
        <w:t>Leitziele des Faches Sozialwissenschaften</w:t>
      </w:r>
      <w:r w:rsidRPr="000B2490">
        <w:rPr>
          <w:rFonts w:ascii="Arial" w:hAnsi="Arial" w:cs="Arial"/>
          <w:bCs/>
          <w:color w:val="000000"/>
          <w:sz w:val="24"/>
          <w:szCs w:val="24"/>
        </w:rPr>
        <w:t xml:space="preserve"> sind laut Lehrplan</w:t>
      </w:r>
      <w:r w:rsidRPr="000B2490">
        <w:rPr>
          <w:rFonts w:ascii="Arial" w:hAnsi="Arial" w:cs="Arial"/>
          <w:color w:val="000000"/>
          <w:sz w:val="24"/>
          <w:szCs w:val="24"/>
        </w:rPr>
        <w:t>:</w:t>
      </w:r>
    </w:p>
    <w:p w:rsidR="004A645C" w:rsidRPr="00E93972" w:rsidRDefault="004A645C" w:rsidP="00E9397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3972">
        <w:rPr>
          <w:rFonts w:ascii="Arial" w:hAnsi="Arial" w:cs="Arial"/>
          <w:color w:val="000000"/>
          <w:sz w:val="24"/>
          <w:szCs w:val="24"/>
        </w:rPr>
        <w:t>Demokratische Partizipation</w:t>
      </w:r>
    </w:p>
    <w:p w:rsidR="004A645C" w:rsidRPr="00E93972" w:rsidRDefault="004A645C" w:rsidP="00E9397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3972">
        <w:rPr>
          <w:rFonts w:ascii="Arial" w:hAnsi="Arial" w:cs="Arial"/>
          <w:color w:val="000000"/>
          <w:sz w:val="24"/>
          <w:szCs w:val="24"/>
        </w:rPr>
        <w:t>Soziale Empathie und Solidarität</w:t>
      </w:r>
    </w:p>
    <w:p w:rsidR="004A645C" w:rsidRPr="00E93972" w:rsidRDefault="004A645C" w:rsidP="00E9397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3972">
        <w:rPr>
          <w:rFonts w:ascii="Arial" w:hAnsi="Arial" w:cs="Arial"/>
          <w:color w:val="000000"/>
          <w:sz w:val="24"/>
          <w:szCs w:val="24"/>
        </w:rPr>
        <w:t>Interkulturelles Verstehen</w:t>
      </w:r>
    </w:p>
    <w:p w:rsidR="004A645C" w:rsidRPr="00E93972" w:rsidRDefault="004A645C" w:rsidP="00E9397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3972">
        <w:rPr>
          <w:rFonts w:ascii="Arial" w:hAnsi="Arial" w:cs="Arial"/>
          <w:color w:val="000000"/>
          <w:sz w:val="24"/>
          <w:szCs w:val="24"/>
        </w:rPr>
        <w:t>Personale Verantwortung und Identitätssuche</w:t>
      </w:r>
    </w:p>
    <w:p w:rsidR="004A645C" w:rsidRPr="00E93972" w:rsidRDefault="004A645C" w:rsidP="00E9397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3972">
        <w:rPr>
          <w:rFonts w:ascii="Arial" w:hAnsi="Arial" w:cs="Arial"/>
          <w:color w:val="000000"/>
          <w:sz w:val="24"/>
          <w:szCs w:val="24"/>
        </w:rPr>
        <w:t>Kommunikative Kompetenz</w:t>
      </w:r>
    </w:p>
    <w:p w:rsidR="004A645C" w:rsidRPr="00E93972" w:rsidRDefault="004A645C" w:rsidP="00E9397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3972">
        <w:rPr>
          <w:rFonts w:ascii="Arial" w:hAnsi="Arial" w:cs="Arial"/>
          <w:color w:val="000000"/>
          <w:sz w:val="24"/>
          <w:szCs w:val="24"/>
        </w:rPr>
        <w:t>Ökonomisches und ökologisches Effizienz- und Nachhaltigkeitsdenken</w:t>
      </w:r>
    </w:p>
    <w:p w:rsidR="003B7329" w:rsidRDefault="003B7329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645C" w:rsidRPr="000B2490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2490">
        <w:rPr>
          <w:rFonts w:ascii="Arial" w:hAnsi="Arial" w:cs="Arial"/>
          <w:color w:val="000000"/>
          <w:sz w:val="24"/>
          <w:szCs w:val="24"/>
        </w:rPr>
        <w:t xml:space="preserve">Für Fach Sozialwissenschaften ergeben sich gemäß der APO-GOSt in der Oberstufe </w:t>
      </w:r>
      <w:r w:rsidRPr="00E93972">
        <w:rPr>
          <w:rFonts w:ascii="Arial" w:hAnsi="Arial" w:cs="Arial"/>
          <w:b/>
          <w:color w:val="000000"/>
          <w:sz w:val="24"/>
          <w:szCs w:val="24"/>
        </w:rPr>
        <w:t>drei Kurstypen</w:t>
      </w:r>
      <w:r w:rsidRPr="000B2490">
        <w:rPr>
          <w:rFonts w:ascii="Arial" w:hAnsi="Arial" w:cs="Arial"/>
          <w:color w:val="000000"/>
          <w:sz w:val="24"/>
          <w:szCs w:val="24"/>
        </w:rPr>
        <w:t>:</w:t>
      </w:r>
    </w:p>
    <w:p w:rsidR="004A645C" w:rsidRPr="00E93972" w:rsidRDefault="004A645C" w:rsidP="00E9397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93972">
        <w:rPr>
          <w:rFonts w:ascii="Arial" w:hAnsi="Arial" w:cs="Arial"/>
          <w:bCs/>
          <w:color w:val="000000"/>
          <w:sz w:val="24"/>
          <w:szCs w:val="24"/>
        </w:rPr>
        <w:t>Grundkurse in EF, Q1, Q2 (3-stündig)</w:t>
      </w:r>
    </w:p>
    <w:p w:rsidR="004A645C" w:rsidRPr="00E93972" w:rsidRDefault="004A645C" w:rsidP="00E9397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93972">
        <w:rPr>
          <w:rFonts w:ascii="Arial" w:hAnsi="Arial" w:cs="Arial"/>
          <w:bCs/>
          <w:color w:val="000000"/>
          <w:sz w:val="24"/>
          <w:szCs w:val="24"/>
        </w:rPr>
        <w:t>Leistungskurse in Q1, Q2 (5-</w:t>
      </w:r>
      <w:r w:rsidRPr="00E93972">
        <w:rPr>
          <w:rFonts w:ascii="Arial" w:hAnsi="Arial" w:cs="Arial"/>
          <w:color w:val="000000"/>
          <w:sz w:val="24"/>
          <w:szCs w:val="24"/>
        </w:rPr>
        <w:t>stündig</w:t>
      </w:r>
      <w:r w:rsidRPr="00E93972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3B7329" w:rsidRPr="003B7329" w:rsidRDefault="004A645C" w:rsidP="004A645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93972">
        <w:rPr>
          <w:rFonts w:ascii="Arial" w:hAnsi="Arial" w:cs="Arial"/>
          <w:bCs/>
          <w:sz w:val="24"/>
          <w:szCs w:val="24"/>
        </w:rPr>
        <w:t xml:space="preserve">Zusatzkurse in Q2 </w:t>
      </w:r>
      <w:r w:rsidRPr="00E93972">
        <w:rPr>
          <w:rFonts w:ascii="Arial" w:hAnsi="Arial" w:cs="Arial"/>
          <w:sz w:val="24"/>
          <w:szCs w:val="24"/>
        </w:rPr>
        <w:t>(</w:t>
      </w:r>
      <w:r w:rsidRPr="00E93972">
        <w:rPr>
          <w:rFonts w:ascii="Arial" w:hAnsi="Arial" w:cs="Arial"/>
          <w:bCs/>
          <w:sz w:val="24"/>
          <w:szCs w:val="24"/>
        </w:rPr>
        <w:t>3-stündig in G8</w:t>
      </w:r>
      <w:r w:rsidR="003B7329">
        <w:rPr>
          <w:rFonts w:ascii="Arial" w:hAnsi="Arial" w:cs="Arial"/>
          <w:bCs/>
          <w:sz w:val="24"/>
          <w:szCs w:val="24"/>
        </w:rPr>
        <w:t>)</w:t>
      </w:r>
    </w:p>
    <w:p w:rsidR="00811772" w:rsidRDefault="00811772" w:rsidP="004A645C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7329" w:rsidRDefault="003B7329" w:rsidP="004A645C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A645C" w:rsidRPr="00E93972" w:rsidRDefault="004A645C" w:rsidP="004A645C">
      <w:pPr>
        <w:rPr>
          <w:rFonts w:ascii="Arial" w:hAnsi="Arial" w:cs="Arial"/>
          <w:b/>
          <w:bCs/>
          <w:color w:val="000000"/>
          <w:sz w:val="28"/>
          <w:szCs w:val="24"/>
        </w:rPr>
      </w:pPr>
      <w:r w:rsidRPr="00E93972">
        <w:rPr>
          <w:rFonts w:ascii="Arial" w:hAnsi="Arial" w:cs="Arial"/>
          <w:b/>
          <w:bCs/>
          <w:color w:val="000000"/>
          <w:sz w:val="28"/>
          <w:szCs w:val="24"/>
        </w:rPr>
        <w:lastRenderedPageBreak/>
        <w:t>2. Übersicht über obligatorische Inhalte und Methoden</w:t>
      </w:r>
    </w:p>
    <w:p w:rsidR="004A645C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 Inhaltsfelder (IF)</w:t>
      </w:r>
    </w:p>
    <w:p w:rsidR="00E93972" w:rsidRDefault="00E93972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72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Ökonomie: </w:t>
      </w:r>
      <w:r w:rsidR="003B732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Marktwirtschaft: Produktion, Konsum und Verteilung </w:t>
      </w:r>
      <w:r>
        <w:rPr>
          <w:rFonts w:ascii="Arial" w:hAnsi="Arial" w:cs="Arial"/>
          <w:b/>
          <w:bCs/>
          <w:sz w:val="24"/>
          <w:szCs w:val="24"/>
        </w:rPr>
        <w:t>(IF I)</w:t>
      </w:r>
      <w:r w:rsidR="0081177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A645C" w:rsidRDefault="00811772" w:rsidP="00811772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3B7329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4A645C">
        <w:rPr>
          <w:rFonts w:ascii="Arial" w:hAnsi="Arial" w:cs="Arial"/>
          <w:sz w:val="24"/>
          <w:szCs w:val="24"/>
        </w:rPr>
        <w:t xml:space="preserve">Wirtschaftspolitik </w:t>
      </w:r>
      <w:r w:rsidR="004A645C">
        <w:rPr>
          <w:rFonts w:ascii="Arial" w:hAnsi="Arial" w:cs="Arial"/>
          <w:b/>
          <w:bCs/>
          <w:sz w:val="24"/>
          <w:szCs w:val="24"/>
        </w:rPr>
        <w:t>(IF IV)</w:t>
      </w:r>
    </w:p>
    <w:p w:rsidR="004A645C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Soziologie: </w:t>
      </w:r>
      <w:r w:rsidR="003B732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Individuum, Gruppen und Institutionen </w:t>
      </w:r>
      <w:r>
        <w:rPr>
          <w:rFonts w:ascii="Arial" w:hAnsi="Arial" w:cs="Arial"/>
          <w:b/>
          <w:bCs/>
          <w:sz w:val="24"/>
          <w:szCs w:val="24"/>
        </w:rPr>
        <w:t>(IF II)</w:t>
      </w:r>
    </w:p>
    <w:p w:rsidR="004A645C" w:rsidRDefault="00811772" w:rsidP="0081177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B73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A645C">
        <w:rPr>
          <w:rFonts w:ascii="Arial" w:hAnsi="Arial" w:cs="Arial"/>
          <w:sz w:val="24"/>
          <w:szCs w:val="24"/>
        </w:rPr>
        <w:t xml:space="preserve">Gesellschaftsstrukturen und sozialer Wandel </w:t>
      </w:r>
      <w:r w:rsidR="004A645C">
        <w:rPr>
          <w:rFonts w:ascii="Arial" w:hAnsi="Arial" w:cs="Arial"/>
          <w:b/>
          <w:bCs/>
          <w:sz w:val="24"/>
          <w:szCs w:val="24"/>
        </w:rPr>
        <w:t>( IF V)</w:t>
      </w:r>
    </w:p>
    <w:p w:rsidR="004A645C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Politologie: </w:t>
      </w:r>
      <w:r>
        <w:rPr>
          <w:rFonts w:ascii="Arial" w:hAnsi="Arial" w:cs="Arial"/>
          <w:sz w:val="24"/>
          <w:szCs w:val="24"/>
        </w:rPr>
        <w:t xml:space="preserve">Politische Strukturen und Prozesse in Deutschland </w:t>
      </w:r>
      <w:r>
        <w:rPr>
          <w:rFonts w:ascii="Arial" w:hAnsi="Arial" w:cs="Arial"/>
          <w:b/>
          <w:bCs/>
          <w:sz w:val="24"/>
          <w:szCs w:val="24"/>
        </w:rPr>
        <w:t>(IF III)</w:t>
      </w:r>
    </w:p>
    <w:p w:rsidR="004A645C" w:rsidRPr="00811772" w:rsidRDefault="00811772" w:rsidP="0081177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A645C">
        <w:rPr>
          <w:rFonts w:ascii="Arial" w:hAnsi="Arial" w:cs="Arial"/>
          <w:sz w:val="24"/>
          <w:szCs w:val="24"/>
        </w:rPr>
        <w:t xml:space="preserve">Globale politische Strukturen und Prozesse </w:t>
      </w:r>
      <w:r w:rsidR="004A645C">
        <w:rPr>
          <w:rFonts w:ascii="Arial" w:hAnsi="Arial" w:cs="Arial"/>
          <w:b/>
          <w:bCs/>
          <w:sz w:val="24"/>
          <w:szCs w:val="24"/>
        </w:rPr>
        <w:t>( IF VI)</w:t>
      </w:r>
    </w:p>
    <w:p w:rsidR="00811772" w:rsidRDefault="00811772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3972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2.2 Methodenfelder (MF)</w:t>
      </w:r>
    </w:p>
    <w:p w:rsidR="004A645C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Arbeitsweisen zur Gewinnung, Verarbeitung und Darstellung von Informationen </w:t>
      </w:r>
      <w:r>
        <w:rPr>
          <w:rFonts w:ascii="Arial" w:hAnsi="Arial" w:cs="Arial"/>
          <w:b/>
          <w:bCs/>
          <w:sz w:val="24"/>
          <w:szCs w:val="24"/>
        </w:rPr>
        <w:t>(MF 1)</w:t>
      </w:r>
    </w:p>
    <w:p w:rsidR="004A645C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Umgang mit (einzelnen) soziologischen, wirtschaftswissenschaftlichen und</w:t>
      </w:r>
    </w:p>
    <w:p w:rsidR="004A645C" w:rsidRDefault="00811772" w:rsidP="00811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A645C">
        <w:rPr>
          <w:rFonts w:ascii="Arial" w:hAnsi="Arial" w:cs="Arial"/>
          <w:sz w:val="24"/>
          <w:szCs w:val="24"/>
        </w:rPr>
        <w:t xml:space="preserve">politikwissenschaftlichen Fachbegriffen </w:t>
      </w:r>
      <w:r w:rsidR="004A645C">
        <w:rPr>
          <w:rFonts w:ascii="Arial" w:hAnsi="Arial" w:cs="Arial"/>
          <w:b/>
          <w:bCs/>
          <w:sz w:val="24"/>
          <w:szCs w:val="24"/>
        </w:rPr>
        <w:t>(MF 2)</w:t>
      </w:r>
    </w:p>
    <w:p w:rsidR="004A645C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Umgang mit empirischen Verfahren in den Sozialwissenschaften </w:t>
      </w:r>
      <w:r>
        <w:rPr>
          <w:rFonts w:ascii="Arial" w:hAnsi="Arial" w:cs="Arial"/>
          <w:b/>
          <w:bCs/>
          <w:sz w:val="24"/>
          <w:szCs w:val="24"/>
        </w:rPr>
        <w:t>(MF 3)</w:t>
      </w:r>
    </w:p>
    <w:p w:rsidR="004A645C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Umgang mit hermeneutischen Verfahren in den Sozialwissenschaften </w:t>
      </w:r>
      <w:r>
        <w:rPr>
          <w:rFonts w:ascii="Arial" w:hAnsi="Arial" w:cs="Arial"/>
          <w:b/>
          <w:bCs/>
          <w:sz w:val="24"/>
          <w:szCs w:val="24"/>
        </w:rPr>
        <w:t>(MF 4)</w:t>
      </w:r>
    </w:p>
    <w:p w:rsidR="004A645C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Umgang mit (komplexen) fachwissenschaftlichen Theorien </w:t>
      </w:r>
      <w:r>
        <w:rPr>
          <w:rFonts w:ascii="Arial" w:hAnsi="Arial" w:cs="Arial"/>
          <w:b/>
          <w:bCs/>
          <w:sz w:val="24"/>
          <w:szCs w:val="24"/>
        </w:rPr>
        <w:t>(MF 5)</w:t>
      </w:r>
    </w:p>
    <w:p w:rsidR="004A645C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Untersuchung des Zusammenhangs von Wissenschaft und Verwertung </w:t>
      </w:r>
      <w:r>
        <w:rPr>
          <w:rFonts w:ascii="Arial" w:hAnsi="Arial" w:cs="Arial"/>
          <w:b/>
          <w:bCs/>
          <w:sz w:val="24"/>
          <w:szCs w:val="24"/>
        </w:rPr>
        <w:t>(MF 6)</w:t>
      </w:r>
    </w:p>
    <w:p w:rsidR="00811772" w:rsidRDefault="00811772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645C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2.3 Die Abfolge der Inhaltsfelder und Methodenfelder in der Oberstufe</w:t>
      </w:r>
    </w:p>
    <w:p w:rsidR="00811772" w:rsidRDefault="00811772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3972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2.3.1 Einführungsphase (EF)</w:t>
      </w:r>
    </w:p>
    <w:p w:rsidR="004A645C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EF sind im </w:t>
      </w:r>
      <w:r>
        <w:rPr>
          <w:rFonts w:ascii="Arial" w:hAnsi="Arial" w:cs="Arial"/>
          <w:b/>
          <w:bCs/>
          <w:sz w:val="24"/>
          <w:szCs w:val="24"/>
        </w:rPr>
        <w:t xml:space="preserve">Sinne des Integrationsfaches die Inhaltsfelder (IF) I-III </w:t>
      </w:r>
      <w:r>
        <w:rPr>
          <w:rFonts w:ascii="Arial" w:hAnsi="Arial" w:cs="Arial"/>
          <w:sz w:val="24"/>
          <w:szCs w:val="24"/>
        </w:rPr>
        <w:t>zu thematisieren. Die drei Bezugsdisziplinen Ökonomie,</w:t>
      </w:r>
    </w:p>
    <w:p w:rsidR="004A645C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Soziologie und Politologie sollen inhaltlich und methodisch vertreten sein.</w:t>
      </w:r>
    </w:p>
    <w:p w:rsidR="004A645C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I: Marktwirtschaft: Produktion, Konsum, Verteilung</w:t>
      </w:r>
    </w:p>
    <w:p w:rsidR="004A645C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II: Individuum, Gruppe und Institutionen</w:t>
      </w:r>
    </w:p>
    <w:p w:rsidR="004A645C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III: politische Strukturen und Prozesse in Deutschland</w:t>
      </w:r>
    </w:p>
    <w:p w:rsidR="00E93972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Besonderer Wert ist in der EF auf die </w:t>
      </w:r>
      <w:r>
        <w:rPr>
          <w:rFonts w:ascii="Arial" w:hAnsi="Arial" w:cs="Arial"/>
          <w:b/>
          <w:bCs/>
          <w:sz w:val="24"/>
          <w:szCs w:val="24"/>
        </w:rPr>
        <w:t>Verwendung und Einübung der EPA-Operatoren</w:t>
      </w:r>
      <w:r>
        <w:rPr>
          <w:rFonts w:ascii="Arial" w:hAnsi="Arial" w:cs="Arial"/>
          <w:sz w:val="24"/>
          <w:szCs w:val="24"/>
        </w:rPr>
        <w:t xml:space="preserve"> und auf ein </w:t>
      </w:r>
      <w:r>
        <w:rPr>
          <w:rFonts w:ascii="Arial" w:hAnsi="Arial" w:cs="Arial"/>
          <w:b/>
          <w:bCs/>
          <w:sz w:val="24"/>
          <w:szCs w:val="24"/>
        </w:rPr>
        <w:t>angemessenes Klausurtra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ning </w:t>
      </w:r>
      <w:r>
        <w:rPr>
          <w:rFonts w:ascii="Arial" w:hAnsi="Arial" w:cs="Arial"/>
          <w:sz w:val="24"/>
          <w:szCs w:val="24"/>
        </w:rPr>
        <w:t>zu legen</w:t>
      </w:r>
    </w:p>
    <w:p w:rsidR="003B7329" w:rsidRDefault="003B7329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6"/>
        </w:rPr>
      </w:pPr>
    </w:p>
    <w:p w:rsidR="004A645C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6"/>
        </w:rPr>
      </w:pPr>
      <w:r w:rsidRPr="00A06931">
        <w:rPr>
          <w:rFonts w:ascii="Arial" w:hAnsi="Arial" w:cs="Arial"/>
          <w:b/>
          <w:bCs/>
          <w:sz w:val="24"/>
          <w:szCs w:val="26"/>
        </w:rPr>
        <w:t>2.3.2 Grund-/Leistungskurse in der Qualifikationsphase</w:t>
      </w:r>
    </w:p>
    <w:p w:rsidR="00811772" w:rsidRPr="00811772" w:rsidRDefault="004A645C" w:rsidP="00811772">
      <w:pPr>
        <w:spacing w:after="0"/>
        <w:rPr>
          <w:rFonts w:ascii="Arial" w:hAnsi="Arial" w:cs="Arial"/>
          <w:sz w:val="24"/>
          <w:szCs w:val="24"/>
        </w:rPr>
      </w:pPr>
      <w:r w:rsidRPr="00811772">
        <w:rPr>
          <w:rFonts w:ascii="Arial" w:hAnsi="Arial" w:cs="Arial"/>
          <w:sz w:val="24"/>
          <w:szCs w:val="24"/>
        </w:rPr>
        <w:t xml:space="preserve">In der Qualifikationsphase werden die </w:t>
      </w:r>
      <w:r w:rsidRPr="003B7329">
        <w:rPr>
          <w:rFonts w:ascii="Arial" w:hAnsi="Arial" w:cs="Arial"/>
          <w:b/>
          <w:sz w:val="24"/>
          <w:szCs w:val="24"/>
        </w:rPr>
        <w:t>Inhaltsfelder IV-VI gemäß den Vorgaben für das Zentralabitur thematisiert</w:t>
      </w:r>
      <w:r w:rsidRPr="00811772">
        <w:rPr>
          <w:rFonts w:ascii="Arial" w:hAnsi="Arial" w:cs="Arial"/>
          <w:sz w:val="24"/>
          <w:szCs w:val="24"/>
        </w:rPr>
        <w:t>. Der</w:t>
      </w:r>
      <w:r w:rsidR="00E93972">
        <w:rPr>
          <w:rFonts w:ascii="Arial" w:hAnsi="Arial" w:cs="Arial"/>
          <w:sz w:val="24"/>
          <w:szCs w:val="24"/>
        </w:rPr>
        <w:t xml:space="preserve"> </w:t>
      </w:r>
      <w:r w:rsidRPr="00811772">
        <w:rPr>
          <w:rFonts w:ascii="Arial" w:hAnsi="Arial" w:cs="Arial"/>
          <w:sz w:val="24"/>
          <w:szCs w:val="24"/>
        </w:rPr>
        <w:t>Leistung</w:t>
      </w:r>
      <w:r w:rsidRPr="00811772">
        <w:rPr>
          <w:rFonts w:ascii="Arial" w:hAnsi="Arial" w:cs="Arial"/>
          <w:sz w:val="24"/>
          <w:szCs w:val="24"/>
        </w:rPr>
        <w:t>s</w:t>
      </w:r>
      <w:r w:rsidRPr="00811772">
        <w:rPr>
          <w:rFonts w:ascii="Arial" w:hAnsi="Arial" w:cs="Arial"/>
          <w:sz w:val="24"/>
          <w:szCs w:val="24"/>
        </w:rPr>
        <w:t>kurs grenzt sich inhaltlich vom Grundkurs derart ab, dass nicht nur Grundkursinhalte vom Leistungskurs vertieft betrachtet</w:t>
      </w:r>
      <w:r w:rsidR="00811772" w:rsidRPr="00811772">
        <w:rPr>
          <w:rFonts w:ascii="Arial" w:hAnsi="Arial" w:cs="Arial"/>
          <w:sz w:val="24"/>
          <w:szCs w:val="24"/>
        </w:rPr>
        <w:t xml:space="preserve"> </w:t>
      </w:r>
      <w:r w:rsidRPr="00811772">
        <w:rPr>
          <w:rFonts w:ascii="Arial" w:hAnsi="Arial" w:cs="Arial"/>
          <w:sz w:val="24"/>
          <w:szCs w:val="24"/>
        </w:rPr>
        <w:t xml:space="preserve">werden, </w:t>
      </w:r>
      <w:r w:rsidRPr="00811772">
        <w:rPr>
          <w:rFonts w:ascii="Arial" w:hAnsi="Arial" w:cs="Arial"/>
          <w:sz w:val="24"/>
          <w:szCs w:val="24"/>
        </w:rPr>
        <w:lastRenderedPageBreak/>
        <w:t>sondern auch mindestens ein weiterer inhaltlicher Schwerpunkt je Inhaltsfeld hinzukommt (vgl. entsprechende Vorgaben des</w:t>
      </w:r>
      <w:r w:rsidR="00811772" w:rsidRPr="00811772">
        <w:rPr>
          <w:rFonts w:ascii="Arial" w:hAnsi="Arial" w:cs="Arial"/>
          <w:sz w:val="24"/>
          <w:szCs w:val="24"/>
        </w:rPr>
        <w:t xml:space="preserve"> </w:t>
      </w:r>
      <w:r w:rsidRPr="00811772">
        <w:rPr>
          <w:rFonts w:ascii="Arial" w:hAnsi="Arial" w:cs="Arial"/>
          <w:sz w:val="24"/>
          <w:szCs w:val="24"/>
        </w:rPr>
        <w:t>Zentra</w:t>
      </w:r>
      <w:r w:rsidRPr="00811772">
        <w:rPr>
          <w:rFonts w:ascii="Arial" w:hAnsi="Arial" w:cs="Arial"/>
          <w:sz w:val="24"/>
          <w:szCs w:val="24"/>
        </w:rPr>
        <w:t>l</w:t>
      </w:r>
      <w:r w:rsidRPr="00811772">
        <w:rPr>
          <w:rFonts w:ascii="Arial" w:hAnsi="Arial" w:cs="Arial"/>
          <w:sz w:val="24"/>
          <w:szCs w:val="24"/>
        </w:rPr>
        <w:t>abiturs). Zu berücksichtigen ist, dass in der Q 2.1 das zu behandelnde Thema interdisziplinär behandelt werden muss, so das</w:t>
      </w:r>
      <w:r w:rsidR="00811772" w:rsidRPr="00811772">
        <w:rPr>
          <w:rFonts w:ascii="Arial" w:hAnsi="Arial" w:cs="Arial"/>
          <w:sz w:val="24"/>
          <w:szCs w:val="24"/>
        </w:rPr>
        <w:t>s</w:t>
      </w:r>
    </w:p>
    <w:p w:rsidR="004A645C" w:rsidRPr="00811772" w:rsidRDefault="004A645C" w:rsidP="00811772">
      <w:pPr>
        <w:spacing w:after="0"/>
        <w:rPr>
          <w:rFonts w:ascii="Arial" w:hAnsi="Arial" w:cs="Arial"/>
          <w:sz w:val="24"/>
          <w:szCs w:val="24"/>
        </w:rPr>
      </w:pPr>
      <w:r w:rsidRPr="00811772">
        <w:rPr>
          <w:rFonts w:ascii="Arial" w:hAnsi="Arial" w:cs="Arial"/>
          <w:sz w:val="24"/>
          <w:szCs w:val="24"/>
        </w:rPr>
        <w:t>die Methoden der einzelnen Teildisziplinen unter dem Aspekt ihrer gegenseitigen Ergänzung vertiefend analysiert werden. Im</w:t>
      </w:r>
    </w:p>
    <w:p w:rsidR="004A645C" w:rsidRPr="00811772" w:rsidRDefault="004A645C" w:rsidP="00811772">
      <w:pPr>
        <w:spacing w:after="0"/>
        <w:rPr>
          <w:rFonts w:ascii="Arial" w:hAnsi="Arial" w:cs="Arial"/>
          <w:sz w:val="24"/>
          <w:szCs w:val="24"/>
        </w:rPr>
      </w:pPr>
      <w:r w:rsidRPr="00811772">
        <w:rPr>
          <w:rFonts w:ascii="Arial" w:hAnsi="Arial" w:cs="Arial"/>
          <w:sz w:val="24"/>
          <w:szCs w:val="24"/>
        </w:rPr>
        <w:t>Kursabschnitt Q2.2 werden die drei Teilbereiche</w:t>
      </w:r>
      <w:r w:rsidRPr="00811772">
        <w:rPr>
          <w:sz w:val="24"/>
          <w:szCs w:val="24"/>
        </w:rPr>
        <w:t xml:space="preserve"> </w:t>
      </w:r>
      <w:r w:rsidRPr="00811772">
        <w:rPr>
          <w:rFonts w:ascii="Arial" w:hAnsi="Arial" w:cs="Arial"/>
          <w:sz w:val="24"/>
          <w:szCs w:val="24"/>
        </w:rPr>
        <w:t>Wirtschaft, Gesellschaft, Politik unter einer interdisziplinären Fragestellung vertieft</w:t>
      </w:r>
    </w:p>
    <w:p w:rsidR="004A645C" w:rsidRPr="00811772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1772">
        <w:rPr>
          <w:rFonts w:ascii="Arial" w:hAnsi="Arial" w:cs="Arial"/>
          <w:sz w:val="24"/>
          <w:szCs w:val="24"/>
        </w:rPr>
        <w:t>(Richtlinien: S. 41).</w:t>
      </w:r>
    </w:p>
    <w:p w:rsidR="004A645C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IV: Wirtschaftspolitik</w:t>
      </w:r>
    </w:p>
    <w:p w:rsidR="004A645C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V: Gesellschaftsstrukturen und sozialer Wandel</w:t>
      </w:r>
    </w:p>
    <w:p w:rsidR="004A645C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VI: Globale politische Strukturen und Prozesse</w:t>
      </w:r>
    </w:p>
    <w:p w:rsidR="003B7329" w:rsidRDefault="003B7329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645C" w:rsidRPr="00A06931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Besonderer Wert ist in der Q1 und Q2 auf die </w:t>
      </w:r>
      <w:r>
        <w:rPr>
          <w:rFonts w:ascii="Arial" w:hAnsi="Arial" w:cs="Arial"/>
          <w:b/>
          <w:bCs/>
          <w:sz w:val="24"/>
          <w:szCs w:val="24"/>
        </w:rPr>
        <w:t xml:space="preserve">Verwendung der EPA-Operatoren </w:t>
      </w:r>
      <w:r>
        <w:rPr>
          <w:rFonts w:ascii="Arial" w:hAnsi="Arial" w:cs="Arial"/>
          <w:sz w:val="24"/>
          <w:szCs w:val="24"/>
        </w:rPr>
        <w:t xml:space="preserve">und auf ein </w:t>
      </w:r>
      <w:r>
        <w:rPr>
          <w:rFonts w:ascii="Arial" w:hAnsi="Arial" w:cs="Arial"/>
          <w:b/>
          <w:bCs/>
          <w:sz w:val="24"/>
          <w:szCs w:val="24"/>
        </w:rPr>
        <w:t>angemessenes Klausurtraining zur Vorbereitung auf das Zentralabitur</w:t>
      </w:r>
      <w:r w:rsidR="0081177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legen (vgl. auch Lern-und Klausur</w:t>
      </w:r>
      <w:r w:rsidR="00A06931">
        <w:rPr>
          <w:rFonts w:ascii="Arial" w:hAnsi="Arial" w:cs="Arial"/>
          <w:sz w:val="24"/>
          <w:szCs w:val="24"/>
        </w:rPr>
        <w:t>training S. 276, S. 345, S.44, S</w:t>
      </w:r>
      <w:r>
        <w:rPr>
          <w:rFonts w:ascii="Arial" w:hAnsi="Arial" w:cs="Arial"/>
          <w:sz w:val="24"/>
          <w:szCs w:val="24"/>
        </w:rPr>
        <w:t>. 509 in Dialog Sowi, Bd 2., Bamberg, 2009 und den</w:t>
      </w:r>
      <w:r w:rsidR="00A0693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</w:t>
      </w:r>
      <w:r w:rsidR="00A06931">
        <w:rPr>
          <w:rFonts w:ascii="Arial" w:hAnsi="Arial" w:cs="Arial"/>
          <w:sz w:val="24"/>
          <w:szCs w:val="24"/>
        </w:rPr>
        <w:t xml:space="preserve">bstdiagnosebogen zur Klausurvorbereitung </w:t>
      </w:r>
      <w:r>
        <w:rPr>
          <w:rFonts w:ascii="Arial" w:hAnsi="Arial" w:cs="Arial"/>
          <w:sz w:val="24"/>
          <w:szCs w:val="24"/>
        </w:rPr>
        <w:t xml:space="preserve">und </w:t>
      </w:r>
      <w:r w:rsidR="00A06931">
        <w:rPr>
          <w:rFonts w:ascii="Arial" w:hAnsi="Arial" w:cs="Arial"/>
          <w:sz w:val="24"/>
          <w:szCs w:val="24"/>
        </w:rPr>
        <w:t>-nachbereitung etc. unter www.</w:t>
      </w:r>
      <w:r>
        <w:rPr>
          <w:rFonts w:ascii="Arial" w:hAnsi="Arial" w:cs="Arial"/>
          <w:sz w:val="24"/>
          <w:szCs w:val="24"/>
        </w:rPr>
        <w:t>Dialog-sowi.de)</w:t>
      </w:r>
    </w:p>
    <w:p w:rsidR="00A06931" w:rsidRDefault="00A06931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3972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2.3.3 Zusatzkurse in Q2</w:t>
      </w:r>
    </w:p>
    <w:p w:rsidR="004A645C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Zusatzkurs werden alle drei Bezugsdisziplinen (Politik, Wirtschaft, Gesellschaft) unterrichtet, um den Schülerinnen und Schülern</w:t>
      </w:r>
    </w:p>
    <w:p w:rsidR="004A645C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sozialwissenschaftliches Deutung-und Orientierungswissen zu ermöglichen (demokratische Willensbildung, marktwirtschaftliche</w:t>
      </w:r>
    </w:p>
    <w:p w:rsidR="004A645C" w:rsidRDefault="004A645C" w:rsidP="004A64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Systemzusammenhänge, soziale Strukturen und ihre Entwicklung). Die Interessen der Schülerinnen und Schüler sollen bei der</w:t>
      </w:r>
    </w:p>
    <w:p w:rsidR="004A645C" w:rsidRDefault="004A645C" w:rsidP="004A64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Themenwahl angemessen berücksichtigt werden.</w:t>
      </w:r>
    </w:p>
    <w:p w:rsidR="007679E4" w:rsidRDefault="007679E4" w:rsidP="004A645C">
      <w:pPr>
        <w:rPr>
          <w:rFonts w:ascii="Arial" w:hAnsi="Arial" w:cs="Arial"/>
          <w:sz w:val="24"/>
          <w:szCs w:val="24"/>
        </w:rPr>
      </w:pPr>
    </w:p>
    <w:p w:rsidR="007679E4" w:rsidRDefault="007679E4" w:rsidP="004A645C">
      <w:pPr>
        <w:rPr>
          <w:rFonts w:ascii="Arial" w:hAnsi="Arial" w:cs="Arial"/>
          <w:sz w:val="24"/>
          <w:szCs w:val="24"/>
        </w:rPr>
      </w:pPr>
    </w:p>
    <w:p w:rsidR="007679E4" w:rsidRDefault="007679E4" w:rsidP="004A645C">
      <w:pPr>
        <w:rPr>
          <w:rFonts w:ascii="Arial" w:hAnsi="Arial" w:cs="Arial"/>
          <w:sz w:val="24"/>
          <w:szCs w:val="24"/>
        </w:rPr>
      </w:pPr>
    </w:p>
    <w:p w:rsidR="003B7329" w:rsidRDefault="003B7329" w:rsidP="004A645C">
      <w:pPr>
        <w:rPr>
          <w:rFonts w:ascii="Arial" w:hAnsi="Arial" w:cs="Arial"/>
          <w:sz w:val="24"/>
          <w:szCs w:val="24"/>
        </w:rPr>
      </w:pPr>
    </w:p>
    <w:p w:rsidR="003B7329" w:rsidRDefault="003B7329" w:rsidP="004A645C">
      <w:pPr>
        <w:rPr>
          <w:rFonts w:ascii="Arial" w:hAnsi="Arial" w:cs="Arial"/>
          <w:sz w:val="24"/>
          <w:szCs w:val="24"/>
        </w:rPr>
      </w:pPr>
    </w:p>
    <w:p w:rsidR="007679E4" w:rsidRDefault="007679E4" w:rsidP="004A645C">
      <w:pPr>
        <w:rPr>
          <w:rFonts w:ascii="Arial" w:hAnsi="Arial" w:cs="Arial"/>
          <w:sz w:val="24"/>
          <w:szCs w:val="24"/>
        </w:rPr>
      </w:pPr>
    </w:p>
    <w:p w:rsidR="00E93972" w:rsidRDefault="00E93972" w:rsidP="004A645C">
      <w:pPr>
        <w:rPr>
          <w:rFonts w:ascii="Arial" w:hAnsi="Arial" w:cs="Arial"/>
          <w:sz w:val="24"/>
          <w:szCs w:val="24"/>
        </w:rPr>
      </w:pPr>
    </w:p>
    <w:p w:rsidR="003B7329" w:rsidRDefault="003B7329" w:rsidP="004A645C">
      <w:pPr>
        <w:rPr>
          <w:rFonts w:ascii="Arial" w:hAnsi="Arial" w:cs="Arial"/>
          <w:b/>
          <w:bCs/>
          <w:sz w:val="32"/>
          <w:szCs w:val="32"/>
        </w:rPr>
      </w:pPr>
    </w:p>
    <w:p w:rsidR="007679E4" w:rsidRPr="000B2490" w:rsidRDefault="007679E4" w:rsidP="004A645C">
      <w:pPr>
        <w:rPr>
          <w:rFonts w:ascii="Arial" w:hAnsi="Arial" w:cs="Arial"/>
          <w:sz w:val="24"/>
          <w:szCs w:val="24"/>
        </w:rPr>
      </w:pPr>
      <w:r w:rsidRPr="000B2490">
        <w:rPr>
          <w:rFonts w:ascii="Arial" w:hAnsi="Arial" w:cs="Arial"/>
          <w:b/>
          <w:bCs/>
          <w:sz w:val="32"/>
          <w:szCs w:val="32"/>
        </w:rPr>
        <w:lastRenderedPageBreak/>
        <w:t xml:space="preserve">Die Abfolge der Inhalts- und Methodenfelder für G </w:t>
      </w:r>
      <w:r w:rsidR="003B7329">
        <w:rPr>
          <w:rFonts w:ascii="Arial" w:hAnsi="Arial" w:cs="Arial"/>
          <w:b/>
          <w:bCs/>
          <w:sz w:val="32"/>
          <w:szCs w:val="32"/>
        </w:rPr>
        <w:t>8</w:t>
      </w:r>
      <w:r w:rsidRPr="000B2490">
        <w:rPr>
          <w:rFonts w:ascii="Arial" w:hAnsi="Arial" w:cs="Arial"/>
          <w:b/>
          <w:bCs/>
          <w:sz w:val="32"/>
          <w:szCs w:val="32"/>
        </w:rPr>
        <w:t xml:space="preserve"> </w:t>
      </w:r>
      <w:r w:rsidR="00E93972">
        <w:rPr>
          <w:rFonts w:ascii="Arial" w:hAnsi="Arial" w:cs="Arial"/>
          <w:b/>
          <w:bCs/>
          <w:sz w:val="32"/>
          <w:szCs w:val="32"/>
        </w:rPr>
        <w:t xml:space="preserve">am </w:t>
      </w:r>
      <w:r w:rsidR="003B7329">
        <w:rPr>
          <w:rFonts w:ascii="Arial" w:hAnsi="Arial" w:cs="Arial"/>
          <w:b/>
          <w:bCs/>
          <w:sz w:val="32"/>
          <w:szCs w:val="32"/>
        </w:rPr>
        <w:t>GSG Aachen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101"/>
        <w:gridCol w:w="9213"/>
        <w:gridCol w:w="4113"/>
      </w:tblGrid>
      <w:tr w:rsidR="007679E4" w:rsidRPr="000B2490" w:rsidTr="00B11025">
        <w:tc>
          <w:tcPr>
            <w:tcW w:w="1101" w:type="dxa"/>
            <w:vAlign w:val="center"/>
          </w:tcPr>
          <w:p w:rsidR="007679E4" w:rsidRPr="000B2490" w:rsidRDefault="007679E4" w:rsidP="00E939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2490">
              <w:rPr>
                <w:rFonts w:ascii="Arial" w:hAnsi="Arial" w:cs="Arial"/>
                <w:b/>
                <w:bCs/>
                <w:sz w:val="24"/>
                <w:szCs w:val="24"/>
              </w:rPr>
              <w:t>Jah</w:t>
            </w:r>
            <w:r w:rsidRPr="000B2490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0B2490">
              <w:rPr>
                <w:rFonts w:ascii="Arial" w:hAnsi="Arial" w:cs="Arial"/>
                <w:b/>
                <w:bCs/>
                <w:sz w:val="24"/>
                <w:szCs w:val="24"/>
              </w:rPr>
              <w:t>gangs-stufe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vAlign w:val="center"/>
          </w:tcPr>
          <w:p w:rsidR="007679E4" w:rsidRPr="000B2490" w:rsidRDefault="007679E4" w:rsidP="00E93972">
            <w:pPr>
              <w:rPr>
                <w:rFonts w:ascii="Arial" w:hAnsi="Arial" w:cs="Arial"/>
                <w:sz w:val="24"/>
                <w:szCs w:val="24"/>
              </w:rPr>
            </w:pPr>
            <w:r w:rsidRPr="000B2490">
              <w:rPr>
                <w:rFonts w:ascii="Arial" w:hAnsi="Arial" w:cs="Arial"/>
                <w:b/>
                <w:bCs/>
                <w:sz w:val="24"/>
                <w:szCs w:val="24"/>
              </w:rPr>
              <w:t>Inhaltsfelder (IF)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:rsidR="007679E4" w:rsidRPr="000B2490" w:rsidRDefault="007679E4" w:rsidP="00E939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2490">
              <w:rPr>
                <w:rFonts w:ascii="Arial" w:hAnsi="Arial" w:cs="Arial"/>
                <w:b/>
                <w:bCs/>
                <w:sz w:val="24"/>
                <w:szCs w:val="24"/>
              </w:rPr>
              <w:t>Methodenfelder (MF)</w:t>
            </w:r>
          </w:p>
          <w:p w:rsidR="007679E4" w:rsidRPr="000B2490" w:rsidRDefault="007679E4" w:rsidP="00E939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2490">
              <w:rPr>
                <w:rFonts w:ascii="Arial" w:hAnsi="Arial" w:cs="Arial"/>
                <w:b/>
                <w:bCs/>
                <w:sz w:val="24"/>
                <w:szCs w:val="24"/>
              </w:rPr>
              <w:t>Kompetenzerwerb</w:t>
            </w:r>
          </w:p>
          <w:p w:rsidR="007679E4" w:rsidRPr="00E93972" w:rsidRDefault="007679E4" w:rsidP="00E939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2490">
              <w:rPr>
                <w:rFonts w:ascii="Arial" w:hAnsi="Arial" w:cs="Arial"/>
                <w:b/>
                <w:bCs/>
                <w:sz w:val="24"/>
                <w:szCs w:val="24"/>
              </w:rPr>
              <w:t>Unterrichtsmethoden zur Förd</w:t>
            </w:r>
            <w:r w:rsidRPr="000B249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0B2490">
              <w:rPr>
                <w:rFonts w:ascii="Arial" w:hAnsi="Arial" w:cs="Arial"/>
                <w:b/>
                <w:bCs/>
                <w:sz w:val="24"/>
                <w:szCs w:val="24"/>
              </w:rPr>
              <w:t>rung</w:t>
            </w:r>
            <w:r w:rsidR="00E939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B2490">
              <w:rPr>
                <w:rFonts w:ascii="Arial" w:hAnsi="Arial" w:cs="Arial"/>
                <w:b/>
                <w:bCs/>
                <w:sz w:val="24"/>
                <w:szCs w:val="24"/>
              </w:rPr>
              <w:t>der Handlungskompetenz</w:t>
            </w:r>
          </w:p>
        </w:tc>
      </w:tr>
      <w:tr w:rsidR="0080151B" w:rsidRPr="000B2490" w:rsidTr="00245ADE">
        <w:trPr>
          <w:trHeight w:val="7664"/>
        </w:trPr>
        <w:tc>
          <w:tcPr>
            <w:tcW w:w="1101" w:type="dxa"/>
            <w:vMerge w:val="restart"/>
          </w:tcPr>
          <w:p w:rsidR="0080151B" w:rsidRPr="000B2490" w:rsidRDefault="0080151B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2490">
              <w:rPr>
                <w:rFonts w:ascii="Arial" w:hAnsi="Arial" w:cs="Arial"/>
                <w:b/>
                <w:bCs/>
                <w:sz w:val="24"/>
                <w:szCs w:val="24"/>
              </w:rPr>
              <w:t>EF</w:t>
            </w:r>
          </w:p>
          <w:p w:rsidR="0080151B" w:rsidRPr="000B2490" w:rsidRDefault="0080151B" w:rsidP="007679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3" w:type="dxa"/>
          </w:tcPr>
          <w:p w:rsidR="0080151B" w:rsidRPr="000B2490" w:rsidRDefault="0080151B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2490">
              <w:rPr>
                <w:rFonts w:ascii="Arial" w:hAnsi="Arial" w:cs="Arial"/>
                <w:b/>
                <w:bCs/>
                <w:sz w:val="24"/>
                <w:szCs w:val="24"/>
              </w:rPr>
              <w:t>Marktwirtschaft: Produktion, Konsum, Verteilung (IF I)</w:t>
            </w:r>
          </w:p>
          <w:p w:rsidR="0080151B" w:rsidRPr="000B2490" w:rsidRDefault="00245ADE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Die beiden Ö</w:t>
            </w:r>
            <w:r w:rsidR="0080151B"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konomiekapitel beziehen sich erfahrungs-und schülerorientiert unter</w:t>
            </w:r>
          </w:p>
          <w:p w:rsidR="0080151B" w:rsidRPr="000B2490" w:rsidRDefault="0080151B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Verwendung kooperativer und handlung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orientierter Lern-und Arbeitsformen jeweils die</w:t>
            </w:r>
          </w:p>
          <w:p w:rsidR="0080151B" w:rsidRDefault="0080151B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auf folgende Obligatorik:</w:t>
            </w:r>
          </w:p>
          <w:p w:rsidR="0080151B" w:rsidRPr="000B2490" w:rsidRDefault="0080151B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151B" w:rsidRPr="003B7329" w:rsidRDefault="0080151B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7329">
              <w:rPr>
                <w:rFonts w:ascii="Arial" w:hAnsi="Arial" w:cs="Arial"/>
                <w:b/>
                <w:bCs/>
                <w:sz w:val="24"/>
                <w:szCs w:val="24"/>
              </w:rPr>
              <w:t>Jugendliche im Spannungsfeld von Produktion und Konsum</w:t>
            </w:r>
          </w:p>
          <w:p w:rsidR="0080151B" w:rsidRPr="000B2490" w:rsidRDefault="0080151B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2490">
              <w:rPr>
                <w:rFonts w:ascii="Arial" w:hAnsi="Arial" w:cs="Arial"/>
                <w:i/>
                <w:iCs/>
                <w:sz w:val="20"/>
                <w:szCs w:val="20"/>
              </w:rPr>
              <w:t>„Marktsystem (Preisbildung, Marktungleichgewichte, Marktgleichgewicht), Privateigentum,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0B2490">
              <w:rPr>
                <w:rFonts w:ascii="Arial" w:hAnsi="Arial" w:cs="Arial"/>
                <w:i/>
                <w:iCs/>
                <w:sz w:val="20"/>
                <w:szCs w:val="20"/>
              </w:rPr>
              <w:t>Vertrag</w:t>
            </w:r>
            <w:r w:rsidRPr="000B2490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0B2490">
              <w:rPr>
                <w:rFonts w:ascii="Arial" w:hAnsi="Arial" w:cs="Arial"/>
                <w:i/>
                <w:iCs/>
                <w:sz w:val="20"/>
                <w:szCs w:val="20"/>
              </w:rPr>
              <w:t>freiheit und Wettbewerb als wesentliche Ordnungselemente; Funktionen des Preises und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0B2490">
              <w:rPr>
                <w:rFonts w:ascii="Arial" w:hAnsi="Arial" w:cs="Arial"/>
                <w:i/>
                <w:iCs/>
                <w:sz w:val="20"/>
                <w:szCs w:val="20"/>
              </w:rPr>
              <w:t>des Wet</w:t>
            </w:r>
            <w:r w:rsidRPr="000B2490"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Pr="000B2490">
              <w:rPr>
                <w:rFonts w:ascii="Arial" w:hAnsi="Arial" w:cs="Arial"/>
                <w:i/>
                <w:iCs/>
                <w:sz w:val="20"/>
                <w:szCs w:val="20"/>
              </w:rPr>
              <w:t>bewerbs; optimale Allokation der Ressourcen; normative Basis der Sozialen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Marktwirtschaft“ </w:t>
            </w:r>
          </w:p>
          <w:p w:rsidR="0080151B" w:rsidRPr="000B2490" w:rsidRDefault="0080151B" w:rsidP="003B732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Symbol" w:hAnsi="Symbol" w:cs="Symbol"/>
                <w:sz w:val="20"/>
                <w:szCs w:val="20"/>
              </w:rPr>
              <w:t></w:t>
            </w:r>
            <w:r w:rsidRPr="000B2490">
              <w:rPr>
                <w:rFonts w:ascii="Symbol" w:hAnsi="Symbol" w:cs="Symbol"/>
                <w:sz w:val="20"/>
                <w:szCs w:val="20"/>
              </w:rPr>
              <w:t></w:t>
            </w:r>
            <w:r w:rsidR="00245ADE">
              <w:rPr>
                <w:rFonts w:ascii="Arial" w:hAnsi="Arial" w:cs="Arial"/>
                <w:sz w:val="20"/>
                <w:szCs w:val="20"/>
              </w:rPr>
              <w:t>Bedürfnisse und Bedarf (Maslow),</w:t>
            </w:r>
            <w:r w:rsidRPr="000B2490">
              <w:rPr>
                <w:rFonts w:ascii="Arial" w:hAnsi="Arial" w:cs="Arial"/>
                <w:sz w:val="20"/>
                <w:szCs w:val="20"/>
              </w:rPr>
              <w:t xml:space="preserve"> Güter, Knappheit,</w:t>
            </w:r>
          </w:p>
          <w:p w:rsidR="0080151B" w:rsidRPr="000B2490" w:rsidRDefault="0080151B" w:rsidP="003B732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Symbol" w:hAnsi="Symbol" w:cs="Symbol"/>
                <w:sz w:val="20"/>
                <w:szCs w:val="20"/>
              </w:rPr>
              <w:t></w:t>
            </w:r>
            <w:r w:rsidRPr="000B2490">
              <w:rPr>
                <w:rFonts w:ascii="Symbol" w:hAnsi="Symbol" w:cs="Symbol"/>
                <w:sz w:val="20"/>
                <w:szCs w:val="20"/>
              </w:rPr>
              <w:t></w:t>
            </w:r>
            <w:r w:rsidRPr="000B2490">
              <w:rPr>
                <w:rFonts w:ascii="Arial" w:hAnsi="Arial" w:cs="Arial"/>
                <w:sz w:val="20"/>
                <w:szCs w:val="20"/>
              </w:rPr>
              <w:t>Maximal- und Minimalprinzip, ökonomisches Prinzip,</w:t>
            </w:r>
          </w:p>
          <w:p w:rsidR="0080151B" w:rsidRPr="000B2490" w:rsidRDefault="0080151B" w:rsidP="003B732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Symbol" w:hAnsi="Symbol" w:cs="Symbol"/>
                <w:sz w:val="20"/>
                <w:szCs w:val="20"/>
              </w:rPr>
              <w:t></w:t>
            </w:r>
            <w:r w:rsidRPr="000B2490"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Modell des Homo o</w:t>
            </w:r>
            <w:r w:rsidRPr="000B2490">
              <w:rPr>
                <w:rFonts w:ascii="Arial" w:hAnsi="Arial" w:cs="Arial"/>
                <w:sz w:val="20"/>
                <w:szCs w:val="20"/>
              </w:rPr>
              <w:t>economicus,</w:t>
            </w:r>
          </w:p>
          <w:p w:rsidR="0080151B" w:rsidRPr="000B2490" w:rsidRDefault="0080151B" w:rsidP="003B732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Symbol" w:hAnsi="Symbol" w:cs="Symbol"/>
                <w:sz w:val="20"/>
                <w:szCs w:val="20"/>
              </w:rPr>
              <w:t></w:t>
            </w:r>
            <w:r w:rsidRPr="000B2490">
              <w:rPr>
                <w:rFonts w:ascii="Symbol" w:hAnsi="Symbol" w:cs="Symbol"/>
                <w:sz w:val="20"/>
                <w:szCs w:val="20"/>
              </w:rPr>
              <w:t></w:t>
            </w:r>
            <w:r w:rsidRPr="000B2490">
              <w:rPr>
                <w:rFonts w:ascii="Arial" w:hAnsi="Arial" w:cs="Arial"/>
                <w:sz w:val="20"/>
                <w:szCs w:val="20"/>
              </w:rPr>
              <w:t xml:space="preserve">Produktionsfaktoren, </w:t>
            </w:r>
            <w:r w:rsidR="00245ADE">
              <w:rPr>
                <w:rFonts w:ascii="Arial" w:hAnsi="Arial" w:cs="Arial"/>
                <w:sz w:val="20"/>
                <w:szCs w:val="20"/>
              </w:rPr>
              <w:t>Arbeitsteilung, Sektorenbildung</w:t>
            </w:r>
          </w:p>
          <w:p w:rsidR="0080151B" w:rsidRPr="000B2490" w:rsidRDefault="0080151B" w:rsidP="003B732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Symbol" w:hAnsi="Symbol" w:cs="Symbol"/>
                <w:sz w:val="20"/>
                <w:szCs w:val="20"/>
              </w:rPr>
              <w:t></w:t>
            </w:r>
            <w:r w:rsidRPr="000B2490">
              <w:rPr>
                <w:rFonts w:ascii="Symbol" w:hAnsi="Symbol" w:cs="Symbol"/>
                <w:sz w:val="20"/>
                <w:szCs w:val="20"/>
              </w:rPr>
              <w:t></w:t>
            </w:r>
            <w:r w:rsidRPr="000B2490">
              <w:rPr>
                <w:rFonts w:ascii="Arial" w:hAnsi="Arial" w:cs="Arial"/>
                <w:sz w:val="20"/>
                <w:szCs w:val="20"/>
              </w:rPr>
              <w:t>Wie funktioniert die Marktwirtschaft?</w:t>
            </w:r>
          </w:p>
          <w:p w:rsidR="0080151B" w:rsidRPr="000B2490" w:rsidRDefault="0080151B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2490">
              <w:rPr>
                <w:rFonts w:ascii="Arial" w:hAnsi="Arial" w:cs="Arial"/>
                <w:i/>
                <w:iCs/>
                <w:sz w:val="20"/>
                <w:szCs w:val="20"/>
              </w:rPr>
              <w:t>„Zusammenhang von Produktion, Einkommensentstehung und Einkommensverteilung sowie</w:t>
            </w:r>
          </w:p>
          <w:p w:rsidR="0080151B" w:rsidRPr="000B2490" w:rsidRDefault="0080151B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2490">
              <w:rPr>
                <w:rFonts w:ascii="Arial" w:hAnsi="Arial" w:cs="Arial"/>
                <w:i/>
                <w:iCs/>
                <w:sz w:val="20"/>
                <w:szCs w:val="20"/>
              </w:rPr>
              <w:t>Konsu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 anhand des Kreislaufmodells“ </w:t>
            </w:r>
          </w:p>
          <w:p w:rsidR="0080151B" w:rsidRPr="000B2490" w:rsidRDefault="0080151B" w:rsidP="003B732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Symbol" w:hAnsi="Symbol" w:cs="Symbol"/>
                <w:sz w:val="20"/>
                <w:szCs w:val="20"/>
              </w:rPr>
              <w:t></w:t>
            </w:r>
            <w:r w:rsidR="00245ADE">
              <w:rPr>
                <w:rFonts w:ascii="Symbol" w:hAnsi="Symbol" w:cs="Symbol"/>
                <w:sz w:val="20"/>
                <w:szCs w:val="20"/>
              </w:rPr>
              <w:t></w:t>
            </w:r>
            <w:r w:rsidR="00245ADE" w:rsidRPr="00245AD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rweiterte </w:t>
            </w:r>
            <w:r w:rsidRPr="000B2490">
              <w:rPr>
                <w:rFonts w:ascii="Arial" w:hAnsi="Arial" w:cs="Arial"/>
                <w:sz w:val="20"/>
                <w:szCs w:val="20"/>
              </w:rPr>
              <w:t xml:space="preserve">Wirtschaftskreislauf </w:t>
            </w:r>
          </w:p>
          <w:p w:rsidR="0080151B" w:rsidRPr="00B11025" w:rsidRDefault="0080151B" w:rsidP="00B11025">
            <w:pPr>
              <w:autoSpaceDE w:val="0"/>
              <w:autoSpaceDN w:val="0"/>
              <w:adjustRightInd w:val="0"/>
              <w:ind w:left="708"/>
              <w:rPr>
                <w:rFonts w:ascii="Symbol" w:hAnsi="Symbol" w:cs="Symbol"/>
                <w:sz w:val="20"/>
                <w:szCs w:val="20"/>
              </w:rPr>
            </w:pPr>
            <w:r w:rsidRPr="000B2490">
              <w:rPr>
                <w:rFonts w:ascii="Symbol" w:hAnsi="Symbol" w:cs="Symbol"/>
                <w:sz w:val="20"/>
                <w:szCs w:val="20"/>
              </w:rPr>
              <w:t></w:t>
            </w:r>
            <w:r w:rsidRPr="000B2490">
              <w:rPr>
                <w:rFonts w:ascii="Symbol" w:hAnsi="Symbol" w:cs="Symbol"/>
                <w:sz w:val="20"/>
                <w:szCs w:val="20"/>
              </w:rPr>
              <w:t></w:t>
            </w:r>
            <w:r w:rsidRPr="000B2490">
              <w:rPr>
                <w:rFonts w:ascii="Arial" w:hAnsi="Arial" w:cs="Arial"/>
                <w:sz w:val="20"/>
                <w:szCs w:val="20"/>
              </w:rPr>
              <w:t>Preisfunktionen, Marktmodell, Rolle des Unternehmers in der SMW, (Grenz-) Nutzen,</w:t>
            </w:r>
          </w:p>
          <w:p w:rsidR="0080151B" w:rsidRPr="000B2490" w:rsidRDefault="0080151B" w:rsidP="00B1102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Marktformen</w:t>
            </w:r>
          </w:p>
          <w:p w:rsidR="0080151B" w:rsidRPr="000B2490" w:rsidRDefault="0080151B" w:rsidP="00B1102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Symbol" w:hAnsi="Symbol" w:cs="Symbol"/>
                <w:sz w:val="20"/>
                <w:szCs w:val="20"/>
              </w:rPr>
              <w:t></w:t>
            </w:r>
            <w:r w:rsidRPr="000B2490">
              <w:rPr>
                <w:rFonts w:ascii="Symbol" w:hAnsi="Symbol" w:cs="Symbol"/>
                <w:sz w:val="20"/>
                <w:szCs w:val="20"/>
              </w:rPr>
              <w:t></w:t>
            </w:r>
            <w:r w:rsidRPr="000B2490">
              <w:rPr>
                <w:rFonts w:ascii="Arial" w:hAnsi="Arial" w:cs="Arial"/>
                <w:sz w:val="20"/>
                <w:szCs w:val="20"/>
              </w:rPr>
              <w:t>Die Funktion des Geldes und der Banken für das Wirtschaft</w:t>
            </w:r>
            <w:r>
              <w:rPr>
                <w:rFonts w:ascii="Arial" w:hAnsi="Arial" w:cs="Arial"/>
                <w:sz w:val="20"/>
                <w:szCs w:val="20"/>
              </w:rPr>
              <w:t>sgeschehen</w:t>
            </w:r>
            <w:r w:rsidRPr="000B2490">
              <w:rPr>
                <w:rFonts w:ascii="Arial" w:hAnsi="Arial" w:cs="Arial"/>
                <w:sz w:val="20"/>
                <w:szCs w:val="20"/>
              </w:rPr>
              <w:t xml:space="preserve"> -eine tragende</w:t>
            </w:r>
          </w:p>
          <w:p w:rsidR="00245ADE" w:rsidRDefault="0080151B" w:rsidP="00245AD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Arial" w:hAnsi="Arial" w:cs="Arial"/>
                <w:sz w:val="20"/>
                <w:szCs w:val="20"/>
              </w:rPr>
              <w:t>Rolle?</w:t>
            </w:r>
          </w:p>
          <w:p w:rsidR="0080151B" w:rsidRPr="00B11025" w:rsidRDefault="0080151B" w:rsidP="00B1102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:rsidR="0080151B" w:rsidRPr="000B2490" w:rsidRDefault="0080151B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2490">
              <w:rPr>
                <w:rFonts w:ascii="Arial" w:hAnsi="Arial" w:cs="Arial"/>
                <w:b/>
                <w:bCs/>
                <w:sz w:val="24"/>
                <w:szCs w:val="24"/>
              </w:rPr>
              <w:t>Individuum, Gruppen und Institutionen (IF II)</w:t>
            </w:r>
          </w:p>
          <w:p w:rsidR="0080151B" w:rsidRPr="000B2490" w:rsidRDefault="0080151B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Die beiden Soziologiekapitel beziehen sich erfahrungs- und schülerorientiert unter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Verwe</w:t>
            </w: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dung kooperativer handlung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orientierter Lern-und Arbeitsformen jeweils auf die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</w:t>
            </w: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olgende Obligatorik ab:</w:t>
            </w:r>
          </w:p>
          <w:p w:rsidR="0080151B" w:rsidRPr="000B2490" w:rsidRDefault="0080151B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2490">
              <w:rPr>
                <w:rFonts w:ascii="Arial" w:hAnsi="Arial" w:cs="Arial"/>
                <w:b/>
                <w:bCs/>
                <w:sz w:val="24"/>
                <w:szCs w:val="24"/>
              </w:rPr>
              <w:t>Soziologiekapitel: Eigenes Leben –</w:t>
            </w:r>
            <w:r w:rsidR="00245A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B2490">
              <w:rPr>
                <w:rFonts w:ascii="Arial" w:hAnsi="Arial" w:cs="Arial"/>
                <w:b/>
                <w:bCs/>
                <w:sz w:val="24"/>
                <w:szCs w:val="24"/>
              </w:rPr>
              <w:t>Identitätsfindung heute</w:t>
            </w:r>
          </w:p>
          <w:p w:rsidR="0080151B" w:rsidRPr="000B2490" w:rsidRDefault="0080151B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2490">
              <w:rPr>
                <w:rFonts w:ascii="Arial" w:hAnsi="Arial" w:cs="Arial"/>
                <w:i/>
                <w:iCs/>
                <w:sz w:val="20"/>
                <w:szCs w:val="20"/>
              </w:rPr>
              <w:t>„Sozialisation des Individuums in sozialen Gruppen und Institutionen (Bedürfnisse Normen,</w:t>
            </w:r>
          </w:p>
          <w:p w:rsidR="0080151B" w:rsidRPr="00B11025" w:rsidRDefault="0080151B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Arial" w:hAnsi="Arial" w:cs="Arial"/>
                <w:i/>
                <w:iCs/>
                <w:sz w:val="20"/>
                <w:szCs w:val="20"/>
              </w:rPr>
              <w:t>Internalisierung, Identitätsfindung, Erklärungsmodelle)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0B2490">
              <w:rPr>
                <w:rFonts w:ascii="Arial" w:hAnsi="Arial" w:cs="Arial"/>
                <w:i/>
                <w:iCs/>
                <w:sz w:val="20"/>
                <w:szCs w:val="20"/>
              </w:rPr>
              <w:t>Rollenhandeln des Individuums in sozialen Gruppen und Institutionen (Erklärungsansätze und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0B2490">
              <w:rPr>
                <w:rFonts w:ascii="Arial" w:hAnsi="Arial" w:cs="Arial"/>
                <w:i/>
                <w:iCs/>
                <w:sz w:val="20"/>
                <w:szCs w:val="20"/>
              </w:rPr>
              <w:t>Grundbegriffe der strukturfunktionalistischen und interaktionistischen Rollentheorie,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0B24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Modellbildung)“ </w:t>
            </w:r>
          </w:p>
        </w:tc>
        <w:tc>
          <w:tcPr>
            <w:tcW w:w="4113" w:type="dxa"/>
          </w:tcPr>
          <w:p w:rsidR="0080151B" w:rsidRPr="000B2490" w:rsidRDefault="0080151B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Förderung der Methodenkompetenz:</w:t>
            </w:r>
          </w:p>
          <w:p w:rsidR="0080151B" w:rsidRPr="000B2490" w:rsidRDefault="0080151B" w:rsidP="00E939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 1: </w:t>
            </w:r>
            <w:r w:rsidRPr="000B2490">
              <w:rPr>
                <w:rFonts w:ascii="Arial" w:hAnsi="Arial" w:cs="Arial"/>
                <w:sz w:val="20"/>
                <w:szCs w:val="20"/>
              </w:rPr>
              <w:t>Fähigkeit zum Umgang mit verschi</w:t>
            </w:r>
            <w:r w:rsidRPr="000B2490">
              <w:rPr>
                <w:rFonts w:ascii="Arial" w:hAnsi="Arial" w:cs="Arial"/>
                <w:sz w:val="20"/>
                <w:szCs w:val="20"/>
              </w:rPr>
              <w:t>e</w:t>
            </w:r>
            <w:r w:rsidRPr="000B2490">
              <w:rPr>
                <w:rFonts w:ascii="Arial" w:hAnsi="Arial" w:cs="Arial"/>
                <w:sz w:val="20"/>
                <w:szCs w:val="20"/>
              </w:rPr>
              <w:t>denen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2490">
              <w:rPr>
                <w:rFonts w:ascii="Arial" w:hAnsi="Arial" w:cs="Arial"/>
                <w:sz w:val="20"/>
                <w:szCs w:val="20"/>
              </w:rPr>
              <w:t>Textsorten wie wissenschaftliche Sachtexte und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2490">
              <w:rPr>
                <w:rFonts w:ascii="Arial" w:hAnsi="Arial" w:cs="Arial"/>
                <w:sz w:val="20"/>
                <w:szCs w:val="20"/>
              </w:rPr>
              <w:t xml:space="preserve">Zeitungsberichte </w:t>
            </w:r>
          </w:p>
          <w:p w:rsidR="0080151B" w:rsidRPr="000B2490" w:rsidRDefault="0080151B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Förderung der Methoden- und</w:t>
            </w:r>
          </w:p>
          <w:p w:rsidR="0080151B" w:rsidRPr="000B2490" w:rsidRDefault="0080151B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Sachkompetenz:</w:t>
            </w:r>
          </w:p>
          <w:p w:rsidR="0080151B" w:rsidRPr="000B2490" w:rsidRDefault="0080151B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 2: </w:t>
            </w:r>
            <w:r w:rsidRPr="000B2490">
              <w:rPr>
                <w:rFonts w:ascii="Arial" w:hAnsi="Arial" w:cs="Arial"/>
                <w:sz w:val="20"/>
                <w:szCs w:val="20"/>
              </w:rPr>
              <w:t>Fähigkeit zum Umgang mit ökonom</w:t>
            </w:r>
            <w:r w:rsidRPr="000B2490">
              <w:rPr>
                <w:rFonts w:ascii="Arial" w:hAnsi="Arial" w:cs="Arial"/>
                <w:sz w:val="20"/>
                <w:szCs w:val="20"/>
              </w:rPr>
              <w:t>i</w:t>
            </w:r>
            <w:r w:rsidRPr="000B2490">
              <w:rPr>
                <w:rFonts w:ascii="Arial" w:hAnsi="Arial" w:cs="Arial"/>
                <w:sz w:val="20"/>
                <w:szCs w:val="20"/>
              </w:rPr>
              <w:t>schen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2490">
              <w:rPr>
                <w:rFonts w:ascii="Arial" w:hAnsi="Arial" w:cs="Arial"/>
                <w:sz w:val="20"/>
                <w:szCs w:val="20"/>
              </w:rPr>
              <w:t>Fachbegriffen</w:t>
            </w:r>
          </w:p>
          <w:p w:rsidR="0080151B" w:rsidRPr="000B2490" w:rsidRDefault="0080151B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 3: </w:t>
            </w:r>
            <w:r w:rsidRPr="000B2490">
              <w:rPr>
                <w:rFonts w:ascii="Arial" w:hAnsi="Arial" w:cs="Arial"/>
                <w:sz w:val="20"/>
                <w:szCs w:val="20"/>
              </w:rPr>
              <w:t>Fähigkeit zum Umgang mit ökonom</w:t>
            </w:r>
            <w:r w:rsidRPr="000B2490">
              <w:rPr>
                <w:rFonts w:ascii="Arial" w:hAnsi="Arial" w:cs="Arial"/>
                <w:sz w:val="20"/>
                <w:szCs w:val="20"/>
              </w:rPr>
              <w:t>i</w:t>
            </w:r>
            <w:r w:rsidRPr="000B2490">
              <w:rPr>
                <w:rFonts w:ascii="Arial" w:hAnsi="Arial" w:cs="Arial"/>
                <w:sz w:val="20"/>
                <w:szCs w:val="20"/>
              </w:rPr>
              <w:t>schen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2490">
              <w:rPr>
                <w:rFonts w:ascii="Arial" w:hAnsi="Arial" w:cs="Arial"/>
                <w:sz w:val="20"/>
                <w:szCs w:val="20"/>
              </w:rPr>
              <w:t>Modellen/Begriffsbildungen</w:t>
            </w:r>
          </w:p>
          <w:p w:rsidR="0080151B" w:rsidRPr="000B2490" w:rsidRDefault="0080151B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 5: </w:t>
            </w:r>
            <w:r w:rsidRPr="000B2490">
              <w:rPr>
                <w:rFonts w:ascii="Arial" w:hAnsi="Arial" w:cs="Arial"/>
                <w:sz w:val="20"/>
                <w:szCs w:val="20"/>
              </w:rPr>
              <w:t>Fähigkeit zum Umgang mit ökonom</w:t>
            </w:r>
            <w:r w:rsidRPr="000B2490">
              <w:rPr>
                <w:rFonts w:ascii="Arial" w:hAnsi="Arial" w:cs="Arial"/>
                <w:sz w:val="20"/>
                <w:szCs w:val="20"/>
              </w:rPr>
              <w:t>i</w:t>
            </w:r>
            <w:r w:rsidRPr="000B2490">
              <w:rPr>
                <w:rFonts w:ascii="Arial" w:hAnsi="Arial" w:cs="Arial"/>
                <w:sz w:val="20"/>
                <w:szCs w:val="20"/>
              </w:rPr>
              <w:t>schen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2490">
              <w:rPr>
                <w:rFonts w:ascii="Arial" w:hAnsi="Arial" w:cs="Arial"/>
                <w:sz w:val="20"/>
                <w:szCs w:val="20"/>
              </w:rPr>
              <w:t>Theorien</w:t>
            </w:r>
          </w:p>
          <w:p w:rsidR="0080151B" w:rsidRDefault="0080151B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151B" w:rsidRPr="000B2490" w:rsidRDefault="0080151B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Förderung der Urteilskompetenz:</w:t>
            </w:r>
          </w:p>
          <w:p w:rsidR="0080151B" w:rsidRPr="00B11025" w:rsidRDefault="0080151B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11025">
              <w:rPr>
                <w:rFonts w:ascii="Arial" w:hAnsi="Arial" w:cs="Arial"/>
                <w:bCs/>
                <w:sz w:val="20"/>
                <w:szCs w:val="20"/>
              </w:rPr>
              <w:t>Fähigkeit zur kriterienorientierten Beurte</w:t>
            </w:r>
            <w:r w:rsidRPr="00B11025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B11025">
              <w:rPr>
                <w:rFonts w:ascii="Arial" w:hAnsi="Arial" w:cs="Arial"/>
                <w:bCs/>
                <w:sz w:val="20"/>
                <w:szCs w:val="20"/>
              </w:rPr>
              <w:t>lung</w:t>
            </w:r>
          </w:p>
          <w:p w:rsidR="0080151B" w:rsidRPr="000B2490" w:rsidRDefault="0080151B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Unterrichtsmethoden zur Förderung der</w:t>
            </w:r>
          </w:p>
          <w:p w:rsidR="0080151B" w:rsidRPr="000B2490" w:rsidRDefault="0080151B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Handlungskompetenz:</w:t>
            </w:r>
          </w:p>
          <w:p w:rsidR="0080151B" w:rsidRDefault="0080151B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Arial" w:hAnsi="Arial" w:cs="Arial"/>
                <w:sz w:val="20"/>
                <w:szCs w:val="20"/>
              </w:rPr>
              <w:t>U</w:t>
            </w:r>
            <w:r w:rsidR="00245ADE">
              <w:rPr>
                <w:rFonts w:ascii="Arial" w:hAnsi="Arial" w:cs="Arial"/>
                <w:sz w:val="20"/>
                <w:szCs w:val="20"/>
              </w:rPr>
              <w:t xml:space="preserve">ltimatumspiel, Bankenerkundung, </w:t>
            </w:r>
            <w:r>
              <w:rPr>
                <w:rFonts w:ascii="Arial" w:hAnsi="Arial" w:cs="Arial"/>
                <w:sz w:val="20"/>
                <w:szCs w:val="20"/>
              </w:rPr>
              <w:t>Pla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spiele</w:t>
            </w:r>
          </w:p>
          <w:p w:rsidR="0080151B" w:rsidRDefault="0080151B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0151B" w:rsidRDefault="0080151B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0151B" w:rsidRDefault="0080151B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0151B" w:rsidRPr="000B2490" w:rsidRDefault="0080151B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Förderung der Methodenkompetenz:</w:t>
            </w:r>
          </w:p>
          <w:p w:rsidR="0080151B" w:rsidRPr="000B2490" w:rsidRDefault="0080151B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 1: </w:t>
            </w:r>
            <w:r w:rsidRPr="000B2490">
              <w:rPr>
                <w:rFonts w:ascii="Arial" w:hAnsi="Arial" w:cs="Arial"/>
                <w:sz w:val="20"/>
                <w:szCs w:val="20"/>
              </w:rPr>
              <w:t>Fähigkeit zum Umgang mit verschi</w:t>
            </w:r>
            <w:r w:rsidRPr="000B2490">
              <w:rPr>
                <w:rFonts w:ascii="Arial" w:hAnsi="Arial" w:cs="Arial"/>
                <w:sz w:val="20"/>
                <w:szCs w:val="20"/>
              </w:rPr>
              <w:t>e</w:t>
            </w:r>
            <w:r w:rsidRPr="000B2490">
              <w:rPr>
                <w:rFonts w:ascii="Arial" w:hAnsi="Arial" w:cs="Arial"/>
                <w:sz w:val="20"/>
                <w:szCs w:val="20"/>
              </w:rPr>
              <w:t>denen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2490">
              <w:rPr>
                <w:rFonts w:ascii="Arial" w:hAnsi="Arial" w:cs="Arial"/>
                <w:sz w:val="20"/>
                <w:szCs w:val="20"/>
              </w:rPr>
              <w:t>Textsorten (Fallbeispiele, biograf</w:t>
            </w:r>
            <w:r w:rsidRPr="000B2490">
              <w:rPr>
                <w:rFonts w:ascii="Arial" w:hAnsi="Arial" w:cs="Arial"/>
                <w:sz w:val="20"/>
                <w:szCs w:val="20"/>
              </w:rPr>
              <w:t>i</w:t>
            </w:r>
            <w:r w:rsidRPr="000B2490">
              <w:rPr>
                <w:rFonts w:ascii="Arial" w:hAnsi="Arial" w:cs="Arial"/>
                <w:sz w:val="20"/>
                <w:szCs w:val="20"/>
              </w:rPr>
              <w:t>sche Porträts,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2490">
              <w:rPr>
                <w:rFonts w:ascii="Arial" w:hAnsi="Arial" w:cs="Arial"/>
                <w:sz w:val="20"/>
                <w:szCs w:val="20"/>
              </w:rPr>
              <w:t>Sachtexte), Bildern und Gr</w:t>
            </w:r>
            <w:r w:rsidRPr="000B2490">
              <w:rPr>
                <w:rFonts w:ascii="Arial" w:hAnsi="Arial" w:cs="Arial"/>
                <w:sz w:val="20"/>
                <w:szCs w:val="20"/>
              </w:rPr>
              <w:t>a</w:t>
            </w:r>
            <w:r w:rsidRPr="000B2490">
              <w:rPr>
                <w:rFonts w:ascii="Arial" w:hAnsi="Arial" w:cs="Arial"/>
                <w:sz w:val="20"/>
                <w:szCs w:val="20"/>
              </w:rPr>
              <w:t>fiken,</w:t>
            </w:r>
          </w:p>
          <w:p w:rsidR="0080151B" w:rsidRPr="000B2490" w:rsidRDefault="0080151B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Förderung der Methodenkompetenz</w:t>
            </w:r>
          </w:p>
          <w:p w:rsidR="0080151B" w:rsidRPr="000B2490" w:rsidRDefault="0080151B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 2: </w:t>
            </w:r>
            <w:r w:rsidRPr="000B2490">
              <w:rPr>
                <w:rFonts w:ascii="Arial" w:hAnsi="Arial" w:cs="Arial"/>
                <w:sz w:val="20"/>
                <w:szCs w:val="20"/>
              </w:rPr>
              <w:t>Fähigkeit zum Umgang mit soziolog</w:t>
            </w:r>
            <w:r w:rsidRPr="000B2490">
              <w:rPr>
                <w:rFonts w:ascii="Arial" w:hAnsi="Arial" w:cs="Arial"/>
                <w:sz w:val="20"/>
                <w:szCs w:val="20"/>
              </w:rPr>
              <w:t>i</w:t>
            </w:r>
            <w:r w:rsidRPr="000B2490">
              <w:rPr>
                <w:rFonts w:ascii="Arial" w:hAnsi="Arial" w:cs="Arial"/>
                <w:sz w:val="20"/>
                <w:szCs w:val="20"/>
              </w:rPr>
              <w:t>schen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2490">
              <w:rPr>
                <w:rFonts w:ascii="Arial" w:hAnsi="Arial" w:cs="Arial"/>
                <w:sz w:val="20"/>
                <w:szCs w:val="20"/>
              </w:rPr>
              <w:t>Fachbegriffen</w:t>
            </w:r>
          </w:p>
          <w:p w:rsidR="0080151B" w:rsidRPr="00994A64" w:rsidRDefault="0080151B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 4: </w:t>
            </w:r>
            <w:r w:rsidRPr="000B2490">
              <w:rPr>
                <w:rFonts w:ascii="Arial" w:hAnsi="Arial" w:cs="Arial"/>
                <w:sz w:val="20"/>
                <w:szCs w:val="20"/>
              </w:rPr>
              <w:t>Fähigkeit zum Umgang mit soziolog</w:t>
            </w:r>
            <w:r w:rsidRPr="000B2490">
              <w:rPr>
                <w:rFonts w:ascii="Arial" w:hAnsi="Arial" w:cs="Arial"/>
                <w:sz w:val="20"/>
                <w:szCs w:val="20"/>
              </w:rPr>
              <w:t>i</w:t>
            </w:r>
            <w:r w:rsidRPr="000B2490">
              <w:rPr>
                <w:rFonts w:ascii="Arial" w:hAnsi="Arial" w:cs="Arial"/>
                <w:sz w:val="20"/>
                <w:szCs w:val="20"/>
              </w:rPr>
              <w:t>schen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2490">
              <w:rPr>
                <w:rFonts w:ascii="Arial" w:hAnsi="Arial" w:cs="Arial"/>
                <w:sz w:val="20"/>
                <w:szCs w:val="20"/>
              </w:rPr>
              <w:t>Modellen</w:t>
            </w:r>
          </w:p>
        </w:tc>
      </w:tr>
      <w:tr w:rsidR="00B11025" w:rsidRPr="000B2490" w:rsidTr="00245ADE">
        <w:trPr>
          <w:trHeight w:val="12582"/>
        </w:trPr>
        <w:tc>
          <w:tcPr>
            <w:tcW w:w="1101" w:type="dxa"/>
            <w:vMerge/>
          </w:tcPr>
          <w:p w:rsidR="00B11025" w:rsidRPr="000B2490" w:rsidRDefault="00B11025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B11025" w:rsidRPr="000B2490" w:rsidRDefault="00B11025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B2490">
              <w:rPr>
                <w:rFonts w:ascii="Arial" w:hAnsi="Arial" w:cs="Arial"/>
                <w:sz w:val="20"/>
                <w:szCs w:val="20"/>
              </w:rPr>
              <w:t xml:space="preserve">Wie bin ich geworden, wie ich bin? - </w:t>
            </w:r>
            <w:r w:rsidRPr="000B2490">
              <w:rPr>
                <w:rFonts w:ascii="Arial" w:hAnsi="Arial" w:cs="Arial"/>
                <w:sz w:val="18"/>
                <w:szCs w:val="18"/>
              </w:rPr>
              <w:t>Die Sozialisation des Individuums aus Sicht verschiedener</w:t>
            </w:r>
          </w:p>
          <w:p w:rsidR="00B11025" w:rsidRPr="000B2490" w:rsidRDefault="00B11025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B2490">
              <w:rPr>
                <w:rFonts w:ascii="Arial" w:hAnsi="Arial" w:cs="Arial"/>
                <w:sz w:val="18"/>
                <w:szCs w:val="18"/>
              </w:rPr>
              <w:t>Rollentheorie (soziales Handeln, Normen, Werte, Sozialisation, homo sociologicus, flexibles Ich –</w:t>
            </w:r>
          </w:p>
          <w:p w:rsidR="00B11025" w:rsidRPr="000B2490" w:rsidRDefault="00B11025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B2490">
              <w:rPr>
                <w:rFonts w:ascii="Arial" w:hAnsi="Arial" w:cs="Arial"/>
                <w:sz w:val="18"/>
                <w:szCs w:val="18"/>
              </w:rPr>
              <w:t>Identität, Rollentheorien, Peers)</w:t>
            </w:r>
          </w:p>
          <w:p w:rsidR="00B11025" w:rsidRPr="007466F3" w:rsidRDefault="00B11025" w:rsidP="00821D1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iCs/>
                <w:sz w:val="20"/>
                <w:szCs w:val="20"/>
              </w:rPr>
            </w:pPr>
            <w:r w:rsidRPr="007466F3">
              <w:rPr>
                <w:rFonts w:ascii="Symbol" w:hAnsi="Symbol" w:cs="Symbol"/>
                <w:sz w:val="20"/>
                <w:szCs w:val="20"/>
              </w:rPr>
              <w:t></w:t>
            </w:r>
            <w:r w:rsidRPr="007466F3">
              <w:rPr>
                <w:rFonts w:ascii="Symbol" w:hAnsi="Symbol" w:cs="Symbol"/>
                <w:sz w:val="20"/>
                <w:szCs w:val="20"/>
              </w:rPr>
              <w:t></w:t>
            </w:r>
            <w:r w:rsidRPr="007466F3">
              <w:rPr>
                <w:rFonts w:ascii="Arial" w:hAnsi="Arial" w:cs="Arial"/>
                <w:iCs/>
                <w:sz w:val="20"/>
                <w:szCs w:val="20"/>
              </w:rPr>
              <w:t>Qualifizierung im Rollenhandeln, (Empathie und Rollendistanz, Ambiguitätstoleranz, Ident</w:t>
            </w:r>
            <w:r w:rsidRPr="007466F3">
              <w:rPr>
                <w:rFonts w:ascii="Arial" w:hAnsi="Arial" w:cs="Arial"/>
                <w:iCs/>
                <w:sz w:val="20"/>
                <w:szCs w:val="20"/>
              </w:rPr>
              <w:t>i</w:t>
            </w:r>
            <w:r w:rsidRPr="007466F3">
              <w:rPr>
                <w:rFonts w:ascii="Arial" w:hAnsi="Arial" w:cs="Arial"/>
                <w:iCs/>
                <w:sz w:val="20"/>
                <w:szCs w:val="20"/>
              </w:rPr>
              <w:t>tätsdarstellung)</w:t>
            </w:r>
          </w:p>
          <w:p w:rsidR="00821D19" w:rsidRPr="007466F3" w:rsidRDefault="00821D19" w:rsidP="00821D1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iCs/>
                <w:sz w:val="20"/>
                <w:szCs w:val="20"/>
              </w:rPr>
            </w:pPr>
            <w:r w:rsidRPr="007466F3">
              <w:rPr>
                <w:rFonts w:ascii="Symbol" w:hAnsi="Symbol" w:cs="Symbol"/>
                <w:sz w:val="20"/>
                <w:szCs w:val="20"/>
              </w:rPr>
              <w:t></w:t>
            </w:r>
            <w:r w:rsidRPr="007466F3">
              <w:rPr>
                <w:rFonts w:ascii="Symbol" w:hAnsi="Symbol" w:cs="Symbol"/>
                <w:sz w:val="20"/>
                <w:szCs w:val="20"/>
              </w:rPr>
              <w:t></w:t>
            </w:r>
            <w:r w:rsidRPr="007466F3">
              <w:rPr>
                <w:rFonts w:ascii="Symbol" w:hAnsi="Symbol" w:cs="Symbol"/>
                <w:sz w:val="20"/>
                <w:szCs w:val="20"/>
              </w:rPr>
              <w:t></w:t>
            </w:r>
            <w:r w:rsidRPr="007466F3">
              <w:rPr>
                <w:rFonts w:ascii="Arial" w:hAnsi="Arial" w:cs="Arial"/>
                <w:iCs/>
                <w:sz w:val="20"/>
                <w:szCs w:val="20"/>
              </w:rPr>
              <w:t>dentität+ Internet= visuelle Identität</w:t>
            </w:r>
          </w:p>
          <w:p w:rsidR="00B11025" w:rsidRDefault="00B11025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11025" w:rsidRPr="000B2490" w:rsidRDefault="00B11025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2490">
              <w:rPr>
                <w:rFonts w:ascii="Arial" w:hAnsi="Arial" w:cs="Arial"/>
                <w:b/>
                <w:bCs/>
                <w:sz w:val="24"/>
                <w:szCs w:val="24"/>
              </w:rPr>
              <w:t>Soziologiekapitel: Der Star i</w:t>
            </w:r>
            <w:r w:rsidRPr="00821D1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</w:t>
            </w:r>
            <w:r w:rsidR="007466F3">
              <w:rPr>
                <w:rFonts w:ascii="Arial" w:hAnsi="Arial" w:cs="Arial"/>
                <w:b/>
                <w:bCs/>
                <w:sz w:val="24"/>
                <w:szCs w:val="24"/>
              </w:rPr>
              <w:t>t die Mannschaft</w:t>
            </w:r>
            <w:r w:rsidRPr="000B2490">
              <w:rPr>
                <w:rFonts w:ascii="Arial" w:hAnsi="Arial" w:cs="Arial"/>
                <w:b/>
                <w:bCs/>
                <w:sz w:val="24"/>
                <w:szCs w:val="24"/>
              </w:rPr>
              <w:t>?!</w:t>
            </w:r>
          </w:p>
          <w:p w:rsidR="00B11025" w:rsidRPr="000B2490" w:rsidRDefault="00B11025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2490">
              <w:rPr>
                <w:rFonts w:ascii="Arial" w:hAnsi="Arial" w:cs="Arial"/>
                <w:i/>
                <w:iCs/>
                <w:sz w:val="20"/>
                <w:szCs w:val="20"/>
              </w:rPr>
              <w:t>„Soziale Gruppen und Institutionen (wichtige Strukturen von und Prozesse in sozialen Gruppen,</w:t>
            </w:r>
          </w:p>
          <w:p w:rsidR="00B11025" w:rsidRPr="000B2490" w:rsidRDefault="00B11025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2490">
              <w:rPr>
                <w:rFonts w:ascii="Arial" w:hAnsi="Arial" w:cs="Arial"/>
                <w:i/>
                <w:iCs/>
                <w:sz w:val="20"/>
                <w:szCs w:val="20"/>
              </w:rPr>
              <w:t>Hab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itualisierungs- und Institution</w:t>
            </w:r>
            <w:r w:rsidRPr="000B2490">
              <w:rPr>
                <w:rFonts w:ascii="Arial" w:hAnsi="Arial" w:cs="Arial"/>
                <w:i/>
                <w:iCs/>
                <w:sz w:val="20"/>
                <w:szCs w:val="20"/>
              </w:rPr>
              <w:t>alisierungsprozesse, institutions- und organisationssoziologische</w:t>
            </w:r>
          </w:p>
          <w:p w:rsidR="00B11025" w:rsidRPr="000B2490" w:rsidRDefault="00B11025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2490">
              <w:rPr>
                <w:rFonts w:ascii="Arial" w:hAnsi="Arial" w:cs="Arial"/>
                <w:i/>
                <w:iCs/>
                <w:sz w:val="20"/>
                <w:szCs w:val="20"/>
              </w:rPr>
              <w:t>Grundkenntnisse“ (LP Sowi, S.18)</w:t>
            </w:r>
          </w:p>
          <w:p w:rsidR="00B11025" w:rsidRPr="000B2490" w:rsidRDefault="00B11025" w:rsidP="007466F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Symbol" w:hAnsi="Symbol" w:cs="Symbol"/>
                <w:sz w:val="20"/>
                <w:szCs w:val="20"/>
              </w:rPr>
              <w:t></w:t>
            </w:r>
            <w:r w:rsidRPr="000B2490">
              <w:rPr>
                <w:rFonts w:ascii="Symbol" w:hAnsi="Symbol" w:cs="Symbol"/>
                <w:sz w:val="20"/>
                <w:szCs w:val="20"/>
              </w:rPr>
              <w:t></w:t>
            </w:r>
            <w:r w:rsidRPr="000B2490">
              <w:rPr>
                <w:rFonts w:ascii="Arial" w:hAnsi="Arial" w:cs="Arial"/>
                <w:sz w:val="20"/>
                <w:szCs w:val="20"/>
              </w:rPr>
              <w:t>Bin ich immer ich? - Wie Gruppen uns verändern (Merkmale und Arten von Gruppen,</w:t>
            </w:r>
          </w:p>
          <w:p w:rsidR="00B11025" w:rsidRPr="000B2490" w:rsidRDefault="00B11025" w:rsidP="007466F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Arial" w:hAnsi="Arial" w:cs="Arial"/>
                <w:sz w:val="20"/>
                <w:szCs w:val="20"/>
              </w:rPr>
              <w:t>Soziometrie, Gruppen und Aggression, Konformitätsdruck, Ashexperiment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11025" w:rsidRPr="000B2490" w:rsidRDefault="00B11025" w:rsidP="007466F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Symbol" w:hAnsi="Symbol" w:cs="Symbol"/>
                <w:sz w:val="20"/>
                <w:szCs w:val="20"/>
              </w:rPr>
              <w:t></w:t>
            </w:r>
            <w:r w:rsidRPr="000B2490">
              <w:rPr>
                <w:rFonts w:ascii="Symbol" w:hAnsi="Symbol" w:cs="Symbol"/>
                <w:sz w:val="20"/>
                <w:szCs w:val="20"/>
              </w:rPr>
              <w:t></w:t>
            </w:r>
            <w:r w:rsidRPr="000B2490">
              <w:rPr>
                <w:rFonts w:ascii="Arial" w:hAnsi="Arial" w:cs="Arial"/>
                <w:sz w:val="20"/>
                <w:szCs w:val="20"/>
              </w:rPr>
              <w:t>Leistungsvorteile und/oder –nachteile in Gruppen?</w:t>
            </w:r>
          </w:p>
          <w:p w:rsidR="00B11025" w:rsidRDefault="00B11025" w:rsidP="007466F3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Symbol" w:hAnsi="Symbol" w:cs="Symbol"/>
                <w:sz w:val="20"/>
                <w:szCs w:val="20"/>
              </w:rPr>
              <w:t></w:t>
            </w:r>
            <w:r w:rsidRPr="000B2490">
              <w:rPr>
                <w:rFonts w:ascii="Symbol" w:hAnsi="Symbol" w:cs="Symbol"/>
                <w:sz w:val="20"/>
                <w:szCs w:val="20"/>
              </w:rPr>
              <w:t></w:t>
            </w:r>
            <w:r w:rsidR="00821D19">
              <w:rPr>
                <w:rFonts w:ascii="Arial" w:hAnsi="Arial" w:cs="Arial"/>
                <w:sz w:val="20"/>
                <w:szCs w:val="20"/>
              </w:rPr>
              <w:t>Gruppendynamische Prozesse (z.B.: Mobbing)</w:t>
            </w:r>
          </w:p>
          <w:p w:rsidR="00821D19" w:rsidRPr="000B2490" w:rsidRDefault="00821D19" w:rsidP="007679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025" w:rsidRPr="000B2490" w:rsidRDefault="00B11025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2490">
              <w:rPr>
                <w:rFonts w:ascii="Arial" w:hAnsi="Arial" w:cs="Arial"/>
                <w:b/>
                <w:bCs/>
                <w:sz w:val="24"/>
                <w:szCs w:val="24"/>
              </w:rPr>
              <w:t>Politische Strukturen und Prozesse in Deutschland( IF III)</w:t>
            </w:r>
          </w:p>
          <w:p w:rsidR="00B11025" w:rsidRPr="000B2490" w:rsidRDefault="00B11025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Die beiden Politologiekapitel beziehen sich erfahrungs- und schülerorientiert unter</w:t>
            </w:r>
          </w:p>
          <w:p w:rsidR="00B11025" w:rsidRPr="000B2490" w:rsidRDefault="00B11025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Verwendung kooperativer handlungorientierter Lern-</w:t>
            </w:r>
            <w:r w:rsidR="00746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und Arbeitsformen jeweils auf die</w:t>
            </w:r>
          </w:p>
          <w:p w:rsidR="00821D19" w:rsidRPr="000B2490" w:rsidRDefault="00B11025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folgende Obligatorik:</w:t>
            </w:r>
          </w:p>
          <w:p w:rsidR="00B11025" w:rsidRDefault="00B11025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2490">
              <w:rPr>
                <w:rFonts w:ascii="Arial" w:hAnsi="Arial" w:cs="Arial"/>
                <w:b/>
                <w:bCs/>
                <w:sz w:val="24"/>
                <w:szCs w:val="24"/>
              </w:rPr>
              <w:t>Demokratie in der Diskussion-auf der Suche nach der optimalen Staatsform</w:t>
            </w:r>
          </w:p>
          <w:p w:rsidR="00821D19" w:rsidRPr="000B2490" w:rsidRDefault="00821D19" w:rsidP="00821D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2490">
              <w:rPr>
                <w:rFonts w:ascii="Arial" w:hAnsi="Arial" w:cs="Arial"/>
                <w:i/>
                <w:iCs/>
                <w:sz w:val="20"/>
                <w:szCs w:val="20"/>
              </w:rPr>
              <w:t>Wiederaufnahme, Erweiterung und Vertiefung der bereits in der Sekundarstufe I erworbenen</w:t>
            </w:r>
          </w:p>
          <w:p w:rsidR="00821D19" w:rsidRPr="000B2490" w:rsidRDefault="00821D19" w:rsidP="00821D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2490">
              <w:rPr>
                <w:rFonts w:ascii="Arial" w:hAnsi="Arial" w:cs="Arial"/>
                <w:i/>
                <w:iCs/>
                <w:sz w:val="20"/>
                <w:szCs w:val="20"/>
              </w:rPr>
              <w:t>Kenntnisse der Grundprinzipien unseres politischen Systems (Grundrechte, freiheitlich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0B2490">
              <w:rPr>
                <w:rFonts w:ascii="Arial" w:hAnsi="Arial" w:cs="Arial"/>
                <w:i/>
                <w:iCs/>
                <w:sz w:val="20"/>
                <w:szCs w:val="20"/>
              </w:rPr>
              <w:t>demokratische</w:t>
            </w:r>
          </w:p>
          <w:p w:rsidR="00821D19" w:rsidRPr="00821D19" w:rsidRDefault="00821D19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2490">
              <w:rPr>
                <w:rFonts w:ascii="Arial" w:hAnsi="Arial" w:cs="Arial"/>
                <w:i/>
                <w:iCs/>
                <w:sz w:val="20"/>
                <w:szCs w:val="20"/>
              </w:rPr>
              <w:t>Grundordnung, Repräsentation, Gewaltenteilung, Wahlrecht)</w:t>
            </w:r>
            <w:r w:rsidR="007466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0B2490">
              <w:rPr>
                <w:rFonts w:ascii="Arial" w:hAnsi="Arial" w:cs="Arial"/>
                <w:i/>
                <w:iCs/>
                <w:sz w:val="20"/>
                <w:szCs w:val="20"/>
              </w:rPr>
              <w:t>Verfassungsgrundsätze des Grundg</w:t>
            </w:r>
            <w:r w:rsidRPr="000B2490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0B2490">
              <w:rPr>
                <w:rFonts w:ascii="Arial" w:hAnsi="Arial" w:cs="Arial"/>
                <w:i/>
                <w:iCs/>
                <w:sz w:val="20"/>
                <w:szCs w:val="20"/>
              </w:rPr>
              <w:t>setzes (historische Entwicklung, Bedeutung und</w:t>
            </w:r>
            <w:r w:rsidR="007466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Realisierung)“ </w:t>
            </w:r>
          </w:p>
          <w:p w:rsidR="00B11025" w:rsidRPr="000B2490" w:rsidRDefault="00B11025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2490">
              <w:rPr>
                <w:rFonts w:ascii="Arial" w:hAnsi="Arial" w:cs="Arial"/>
                <w:i/>
                <w:iCs/>
                <w:sz w:val="20"/>
                <w:szCs w:val="20"/>
              </w:rPr>
              <w:t>Auswirkungen des raschen sozialen Wandels und der Veränderungen in der Gesellschaftsstruktur</w:t>
            </w:r>
          </w:p>
          <w:p w:rsidR="00B11025" w:rsidRPr="000B2490" w:rsidRDefault="00B11025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2490">
              <w:rPr>
                <w:rFonts w:ascii="Arial" w:hAnsi="Arial" w:cs="Arial"/>
                <w:i/>
                <w:iCs/>
                <w:sz w:val="20"/>
                <w:szCs w:val="20"/>
              </w:rPr>
              <w:t>auf das politische System und auf die Chancen und Bereitschaft der Bürger, an der politischen</w:t>
            </w:r>
          </w:p>
          <w:p w:rsidR="00B11025" w:rsidRPr="000B2490" w:rsidRDefault="00B11025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2490">
              <w:rPr>
                <w:rFonts w:ascii="Arial" w:hAnsi="Arial" w:cs="Arial"/>
                <w:i/>
                <w:iCs/>
                <w:sz w:val="20"/>
                <w:szCs w:val="20"/>
              </w:rPr>
              <w:t>Willensbildung teilzunehmen und dafür neue Formen zu 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ntwickeln“</w:t>
            </w:r>
          </w:p>
          <w:p w:rsidR="00B11025" w:rsidRPr="000B2490" w:rsidRDefault="00B11025" w:rsidP="00821D1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Symbol" w:hAnsi="Symbol" w:cs="Symbol"/>
                <w:sz w:val="20"/>
                <w:szCs w:val="20"/>
              </w:rPr>
              <w:t></w:t>
            </w:r>
            <w:r w:rsidRPr="000B2490">
              <w:rPr>
                <w:rFonts w:ascii="Symbol" w:hAnsi="Symbol" w:cs="Symbol"/>
                <w:sz w:val="20"/>
                <w:szCs w:val="20"/>
              </w:rPr>
              <w:t></w:t>
            </w:r>
            <w:r w:rsidRPr="000B2490">
              <w:rPr>
                <w:rFonts w:ascii="Arial" w:hAnsi="Arial" w:cs="Arial"/>
                <w:sz w:val="20"/>
                <w:szCs w:val="20"/>
              </w:rPr>
              <w:t>Politik- und/oder Partei</w:t>
            </w:r>
            <w:r w:rsidR="00821D19">
              <w:rPr>
                <w:rFonts w:ascii="Arial" w:hAnsi="Arial" w:cs="Arial"/>
                <w:sz w:val="20"/>
                <w:szCs w:val="20"/>
              </w:rPr>
              <w:t>enverdrossenheit in Deutschland</w:t>
            </w:r>
          </w:p>
          <w:p w:rsidR="00821D19" w:rsidRDefault="00B11025" w:rsidP="00821D1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Symbol" w:hAnsi="Symbol" w:cs="Symbol"/>
                <w:sz w:val="20"/>
                <w:szCs w:val="20"/>
              </w:rPr>
              <w:t></w:t>
            </w:r>
            <w:r w:rsidRPr="000B2490">
              <w:rPr>
                <w:rFonts w:ascii="Symbol" w:hAnsi="Symbol" w:cs="Symbol"/>
                <w:sz w:val="20"/>
                <w:szCs w:val="20"/>
              </w:rPr>
              <w:t></w:t>
            </w:r>
            <w:r w:rsidRPr="000B2490">
              <w:rPr>
                <w:rFonts w:ascii="Arial" w:hAnsi="Arial" w:cs="Arial"/>
                <w:sz w:val="20"/>
                <w:szCs w:val="20"/>
              </w:rPr>
              <w:t>Stationen politischer Th</w:t>
            </w:r>
            <w:r w:rsidR="00821D19">
              <w:rPr>
                <w:rFonts w:ascii="Arial" w:hAnsi="Arial" w:cs="Arial"/>
                <w:sz w:val="20"/>
                <w:szCs w:val="20"/>
              </w:rPr>
              <w:t>eorien und Demokratieentwicklung</w:t>
            </w:r>
          </w:p>
          <w:p w:rsidR="00821D19" w:rsidRDefault="00821D19" w:rsidP="00821D1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Politische Institutionen der Bundesrepublik Deutschland</w:t>
            </w:r>
          </w:p>
          <w:p w:rsidR="00821D19" w:rsidRPr="000B2490" w:rsidRDefault="00821D19" w:rsidP="00821D1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Symbol" w:hAnsi="Symbol" w:cs="Symbol"/>
                <w:sz w:val="20"/>
                <w:szCs w:val="20"/>
              </w:rPr>
              <w:t></w:t>
            </w:r>
            <w:r w:rsidRPr="000B2490"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Welche grundlegende</w:t>
            </w:r>
            <w:r w:rsidRPr="000B2490">
              <w:rPr>
                <w:rFonts w:ascii="Arial" w:hAnsi="Arial" w:cs="Arial"/>
                <w:sz w:val="20"/>
                <w:szCs w:val="20"/>
              </w:rPr>
              <w:t xml:space="preserve"> Rechte habe ich? – unser Grundgesetz</w:t>
            </w:r>
          </w:p>
          <w:p w:rsidR="00821D19" w:rsidRPr="000B2490" w:rsidRDefault="00821D19" w:rsidP="00821D1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Symbol" w:hAnsi="Symbol" w:cs="Symbol"/>
                <w:sz w:val="20"/>
                <w:szCs w:val="20"/>
              </w:rPr>
              <w:t></w:t>
            </w:r>
            <w:r w:rsidRPr="000B2490">
              <w:rPr>
                <w:rFonts w:ascii="Symbol" w:hAnsi="Symbol" w:cs="Symbol"/>
                <w:sz w:val="20"/>
                <w:szCs w:val="20"/>
              </w:rPr>
              <w:t></w:t>
            </w:r>
            <w:r w:rsidRPr="000B2490">
              <w:rPr>
                <w:rFonts w:ascii="Arial" w:hAnsi="Arial" w:cs="Arial"/>
                <w:sz w:val="20"/>
                <w:szCs w:val="20"/>
              </w:rPr>
              <w:t>Geschichte des GG, Grundrechte, freiheitlich-demokratische Grundordnung,</w:t>
            </w:r>
          </w:p>
          <w:p w:rsidR="00821D19" w:rsidRPr="000B2490" w:rsidRDefault="001734BD" w:rsidP="00821D1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21D19" w:rsidRPr="000B2490">
              <w:rPr>
                <w:rFonts w:ascii="Arial" w:hAnsi="Arial" w:cs="Arial"/>
                <w:sz w:val="20"/>
                <w:szCs w:val="20"/>
              </w:rPr>
              <w:t>Repräsentation, G</w:t>
            </w:r>
            <w:r w:rsidR="00821D19">
              <w:rPr>
                <w:rFonts w:ascii="Arial" w:hAnsi="Arial" w:cs="Arial"/>
                <w:sz w:val="20"/>
                <w:szCs w:val="20"/>
              </w:rPr>
              <w:t>ewaltenteilung, Wahlrecht)</w:t>
            </w:r>
          </w:p>
          <w:p w:rsidR="00B11025" w:rsidRPr="000B2490" w:rsidRDefault="00B11025" w:rsidP="00821D1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Symbol" w:hAnsi="Symbol" w:cs="Symbol"/>
                <w:sz w:val="20"/>
                <w:szCs w:val="20"/>
              </w:rPr>
              <w:t></w:t>
            </w:r>
            <w:r w:rsidRPr="000B2490">
              <w:rPr>
                <w:rFonts w:ascii="Symbol" w:hAnsi="Symbol" w:cs="Symbol"/>
                <w:sz w:val="20"/>
                <w:szCs w:val="20"/>
              </w:rPr>
              <w:t></w:t>
            </w:r>
            <w:r w:rsidR="007466F3">
              <w:rPr>
                <w:rFonts w:ascii="Arial" w:hAnsi="Arial" w:cs="Arial"/>
                <w:sz w:val="20"/>
                <w:szCs w:val="20"/>
              </w:rPr>
              <w:t>E</w:t>
            </w:r>
            <w:r w:rsidRPr="000B2490">
              <w:rPr>
                <w:rFonts w:ascii="Arial" w:hAnsi="Arial" w:cs="Arial"/>
                <w:sz w:val="20"/>
                <w:szCs w:val="20"/>
              </w:rPr>
              <w:t>xtremismus</w:t>
            </w:r>
            <w:r w:rsidR="007466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2490">
              <w:rPr>
                <w:rFonts w:ascii="Arial" w:hAnsi="Arial" w:cs="Arial"/>
                <w:sz w:val="20"/>
                <w:szCs w:val="20"/>
              </w:rPr>
              <w:t>-</w:t>
            </w:r>
            <w:r w:rsidR="007466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2490">
              <w:rPr>
                <w:rFonts w:ascii="Arial" w:hAnsi="Arial" w:cs="Arial"/>
                <w:sz w:val="20"/>
                <w:szCs w:val="20"/>
              </w:rPr>
              <w:t>eine Gefahr für unsere Demokratie?</w:t>
            </w:r>
          </w:p>
          <w:p w:rsidR="00B11025" w:rsidRDefault="00B11025" w:rsidP="00821D1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Symbol" w:hAnsi="Symbol" w:cs="Symbol"/>
                <w:sz w:val="20"/>
                <w:szCs w:val="20"/>
              </w:rPr>
              <w:t></w:t>
            </w:r>
            <w:r w:rsidRPr="000B2490">
              <w:rPr>
                <w:rFonts w:ascii="Symbol" w:hAnsi="Symbol" w:cs="Symbol"/>
                <w:sz w:val="20"/>
                <w:szCs w:val="20"/>
              </w:rPr>
              <w:t></w:t>
            </w:r>
            <w:r w:rsidRPr="000B2490">
              <w:rPr>
                <w:rFonts w:ascii="Arial" w:hAnsi="Arial" w:cs="Arial"/>
                <w:sz w:val="20"/>
                <w:szCs w:val="20"/>
              </w:rPr>
              <w:t>können Volksentscheide helfen (indirekte und direkte Demokratie, Aufgaben der Parteien,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798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B2490">
              <w:rPr>
                <w:rFonts w:ascii="Arial" w:hAnsi="Arial" w:cs="Arial"/>
                <w:sz w:val="20"/>
                <w:szCs w:val="20"/>
              </w:rPr>
              <w:t>Volksge</w:t>
            </w:r>
            <w:r w:rsidR="00821D19">
              <w:rPr>
                <w:rFonts w:ascii="Arial" w:hAnsi="Arial" w:cs="Arial"/>
                <w:sz w:val="20"/>
                <w:szCs w:val="20"/>
              </w:rPr>
              <w:t>setzgebung)</w:t>
            </w:r>
          </w:p>
          <w:p w:rsidR="00B11025" w:rsidRPr="00821D19" w:rsidRDefault="00821D19" w:rsidP="00821D1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Symbol" w:hAnsi="Symbol" w:cs="Symbol"/>
                <w:sz w:val="20"/>
                <w:szCs w:val="20"/>
              </w:rPr>
              <w:t></w:t>
            </w:r>
            <w:r w:rsidRPr="000B2490">
              <w:rPr>
                <w:rFonts w:ascii="Symbol" w:hAnsi="Symbol" w:cs="Symbol"/>
                <w:sz w:val="20"/>
                <w:szCs w:val="20"/>
              </w:rPr>
              <w:t></w:t>
            </w:r>
            <w:r w:rsidRPr="000B2490">
              <w:rPr>
                <w:rFonts w:ascii="Arial" w:hAnsi="Arial" w:cs="Arial"/>
                <w:sz w:val="20"/>
                <w:szCs w:val="20"/>
              </w:rPr>
              <w:t>Mehr Demokratie durch das Internet</w:t>
            </w: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B11025" w:rsidRPr="000B2490" w:rsidRDefault="00B11025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 5: </w:t>
            </w:r>
            <w:r w:rsidRPr="000B2490">
              <w:rPr>
                <w:rFonts w:ascii="Arial" w:hAnsi="Arial" w:cs="Arial"/>
                <w:sz w:val="20"/>
                <w:szCs w:val="20"/>
              </w:rPr>
              <w:t>Fähigkeit zum Umgang mit soziolog</w:t>
            </w:r>
            <w:r w:rsidRPr="000B2490">
              <w:rPr>
                <w:rFonts w:ascii="Arial" w:hAnsi="Arial" w:cs="Arial"/>
                <w:sz w:val="20"/>
                <w:szCs w:val="20"/>
              </w:rPr>
              <w:t>i</w:t>
            </w:r>
            <w:r w:rsidRPr="000B2490">
              <w:rPr>
                <w:rFonts w:ascii="Arial" w:hAnsi="Arial" w:cs="Arial"/>
                <w:sz w:val="20"/>
                <w:szCs w:val="20"/>
              </w:rPr>
              <w:t>schen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2490">
              <w:rPr>
                <w:rFonts w:ascii="Arial" w:hAnsi="Arial" w:cs="Arial"/>
                <w:sz w:val="20"/>
                <w:szCs w:val="20"/>
              </w:rPr>
              <w:t>Theorien</w:t>
            </w:r>
          </w:p>
          <w:p w:rsidR="00B11025" w:rsidRPr="000B2490" w:rsidRDefault="00B11025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Förderung der Urteilskompetenz:</w:t>
            </w:r>
          </w:p>
          <w:p w:rsidR="00B11025" w:rsidRPr="000B2490" w:rsidRDefault="00B11025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Fähigkeit zu kriterienorientierte Beurte</w:t>
            </w: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lung</w:t>
            </w:r>
          </w:p>
          <w:p w:rsidR="00B11025" w:rsidRPr="000B2490" w:rsidRDefault="00B11025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Arial" w:hAnsi="Arial" w:cs="Arial"/>
                <w:sz w:val="20"/>
                <w:szCs w:val="20"/>
              </w:rPr>
              <w:t>einer erfahrungsorientierten und</w:t>
            </w:r>
          </w:p>
          <w:p w:rsidR="00B11025" w:rsidRPr="000B2490" w:rsidRDefault="00B11025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490">
              <w:rPr>
                <w:rFonts w:ascii="Arial" w:hAnsi="Arial" w:cs="Arial"/>
                <w:sz w:val="20"/>
                <w:szCs w:val="20"/>
              </w:rPr>
              <w:t>zukunftsrelvanten Problemstellung</w:t>
            </w: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, z.B:.</w:t>
            </w:r>
          </w:p>
          <w:p w:rsidR="00B11025" w:rsidRPr="000B2490" w:rsidRDefault="00B11025" w:rsidP="00E93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2490">
              <w:rPr>
                <w:rFonts w:ascii="Arial" w:hAnsi="Arial" w:cs="Arial"/>
                <w:sz w:val="20"/>
                <w:szCs w:val="20"/>
              </w:rPr>
              <w:t xml:space="preserve">Pro-/Kontra-Debatte </w:t>
            </w:r>
          </w:p>
          <w:p w:rsidR="00B11025" w:rsidRPr="000B2490" w:rsidRDefault="00B11025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Unterrichtsmethoden zur Förderung der</w:t>
            </w:r>
          </w:p>
          <w:p w:rsidR="00B11025" w:rsidRPr="00821D19" w:rsidRDefault="00B11025" w:rsidP="007679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Handlungskompetenz:</w:t>
            </w:r>
          </w:p>
          <w:p w:rsidR="00B11025" w:rsidRPr="000B2490" w:rsidRDefault="00B11025" w:rsidP="00821D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Arial" w:hAnsi="Arial" w:cs="Arial"/>
                <w:sz w:val="20"/>
                <w:szCs w:val="20"/>
              </w:rPr>
              <w:t>Rollenspiele, Ash- Experiment, Training und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1D19">
              <w:rPr>
                <w:rFonts w:ascii="Arial" w:hAnsi="Arial" w:cs="Arial"/>
                <w:sz w:val="20"/>
                <w:szCs w:val="20"/>
              </w:rPr>
              <w:t>Moderation von Arbeitsgruppe</w:t>
            </w:r>
          </w:p>
          <w:p w:rsidR="00B11025" w:rsidRDefault="00B11025" w:rsidP="007679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025" w:rsidRPr="000B2490" w:rsidRDefault="00B11025" w:rsidP="007679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025" w:rsidRPr="000B2490" w:rsidRDefault="00B11025" w:rsidP="007679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025" w:rsidRPr="000B2490" w:rsidRDefault="00B11025" w:rsidP="007679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025" w:rsidRPr="000B2490" w:rsidRDefault="00B11025" w:rsidP="009519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Förderung der Methodenkompetenz:</w:t>
            </w:r>
          </w:p>
          <w:p w:rsidR="00B11025" w:rsidRPr="000B2490" w:rsidRDefault="00B11025" w:rsidP="009519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 1: </w:t>
            </w:r>
            <w:r w:rsidRPr="000B2490">
              <w:rPr>
                <w:rFonts w:ascii="Arial" w:hAnsi="Arial" w:cs="Arial"/>
                <w:sz w:val="20"/>
                <w:szCs w:val="20"/>
              </w:rPr>
              <w:t>Fähigkeit zum Umgang mit verschi</w:t>
            </w:r>
            <w:r w:rsidRPr="000B2490">
              <w:rPr>
                <w:rFonts w:ascii="Arial" w:hAnsi="Arial" w:cs="Arial"/>
                <w:sz w:val="20"/>
                <w:szCs w:val="20"/>
              </w:rPr>
              <w:t>e</w:t>
            </w:r>
            <w:r w:rsidRPr="000B2490">
              <w:rPr>
                <w:rFonts w:ascii="Arial" w:hAnsi="Arial" w:cs="Arial"/>
                <w:sz w:val="20"/>
                <w:szCs w:val="20"/>
              </w:rPr>
              <w:t>denen</w:t>
            </w:r>
            <w:r w:rsidR="007466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2490">
              <w:rPr>
                <w:rFonts w:ascii="Arial" w:hAnsi="Arial" w:cs="Arial"/>
                <w:sz w:val="20"/>
                <w:szCs w:val="20"/>
              </w:rPr>
              <w:t>Textsorten (Sachtexte, Zeitungsb</w:t>
            </w:r>
            <w:r w:rsidRPr="000B2490">
              <w:rPr>
                <w:rFonts w:ascii="Arial" w:hAnsi="Arial" w:cs="Arial"/>
                <w:sz w:val="20"/>
                <w:szCs w:val="20"/>
              </w:rPr>
              <w:t>e</w:t>
            </w:r>
            <w:r w:rsidRPr="000B2490">
              <w:rPr>
                <w:rFonts w:ascii="Arial" w:hAnsi="Arial" w:cs="Arial"/>
                <w:sz w:val="20"/>
                <w:szCs w:val="20"/>
              </w:rPr>
              <w:t>richte),</w:t>
            </w:r>
            <w:r w:rsidR="007466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2490">
              <w:rPr>
                <w:rFonts w:ascii="Arial" w:hAnsi="Arial" w:cs="Arial"/>
                <w:sz w:val="20"/>
                <w:szCs w:val="20"/>
              </w:rPr>
              <w:t>Karikaturen, Grafiken und den dig</w:t>
            </w:r>
            <w:r w:rsidRPr="000B2490">
              <w:rPr>
                <w:rFonts w:ascii="Arial" w:hAnsi="Arial" w:cs="Arial"/>
                <w:sz w:val="20"/>
                <w:szCs w:val="20"/>
              </w:rPr>
              <w:t>i</w:t>
            </w:r>
            <w:r w:rsidRPr="000B2490">
              <w:rPr>
                <w:rFonts w:ascii="Arial" w:hAnsi="Arial" w:cs="Arial"/>
                <w:sz w:val="20"/>
                <w:szCs w:val="20"/>
              </w:rPr>
              <w:t>talen Medien</w:t>
            </w:r>
          </w:p>
          <w:p w:rsidR="00B11025" w:rsidRPr="000B2490" w:rsidRDefault="00B11025" w:rsidP="009519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Förderung der Methoden- und</w:t>
            </w:r>
          </w:p>
          <w:p w:rsidR="00B11025" w:rsidRPr="000B2490" w:rsidRDefault="00B11025" w:rsidP="009519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Sachkompetenz</w:t>
            </w:r>
          </w:p>
          <w:p w:rsidR="00B11025" w:rsidRPr="000B2490" w:rsidRDefault="00B11025" w:rsidP="009519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 2: </w:t>
            </w:r>
            <w:r w:rsidRPr="000B2490">
              <w:rPr>
                <w:rFonts w:ascii="Arial" w:hAnsi="Arial" w:cs="Arial"/>
                <w:sz w:val="20"/>
                <w:szCs w:val="20"/>
              </w:rPr>
              <w:t>Fähigkeit zum Umgang mit politol</w:t>
            </w:r>
            <w:r w:rsidRPr="000B2490">
              <w:rPr>
                <w:rFonts w:ascii="Arial" w:hAnsi="Arial" w:cs="Arial"/>
                <w:sz w:val="20"/>
                <w:szCs w:val="20"/>
              </w:rPr>
              <w:t>o</w:t>
            </w:r>
            <w:r w:rsidRPr="000B2490">
              <w:rPr>
                <w:rFonts w:ascii="Arial" w:hAnsi="Arial" w:cs="Arial"/>
                <w:sz w:val="20"/>
                <w:szCs w:val="20"/>
              </w:rPr>
              <w:t>gischen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2490">
              <w:rPr>
                <w:rFonts w:ascii="Arial" w:hAnsi="Arial" w:cs="Arial"/>
                <w:sz w:val="20"/>
                <w:szCs w:val="20"/>
              </w:rPr>
              <w:t>Fachbegriffen</w:t>
            </w:r>
          </w:p>
          <w:p w:rsidR="00B11025" w:rsidRPr="000B2490" w:rsidRDefault="00B11025" w:rsidP="009519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 5: </w:t>
            </w:r>
            <w:r w:rsidRPr="000B2490">
              <w:rPr>
                <w:rFonts w:ascii="Arial" w:hAnsi="Arial" w:cs="Arial"/>
                <w:sz w:val="20"/>
                <w:szCs w:val="20"/>
              </w:rPr>
              <w:t>Fähigkeit zum Umgang mit Umgang mit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2490">
              <w:rPr>
                <w:rFonts w:ascii="Arial" w:hAnsi="Arial" w:cs="Arial"/>
                <w:sz w:val="20"/>
                <w:szCs w:val="20"/>
              </w:rPr>
              <w:t>politischen Theorien</w:t>
            </w:r>
          </w:p>
          <w:p w:rsidR="00B11025" w:rsidRPr="000B2490" w:rsidRDefault="00B11025" w:rsidP="009519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Förderung der Urteilskompetenz:</w:t>
            </w:r>
          </w:p>
          <w:p w:rsidR="00B11025" w:rsidRPr="000B2490" w:rsidRDefault="00B11025" w:rsidP="009519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Fähigkeit zur kriterienorientierten</w:t>
            </w:r>
          </w:p>
          <w:p w:rsidR="00B11025" w:rsidRPr="000B2490" w:rsidRDefault="00B11025" w:rsidP="009519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Beurteilung/Erörterung</w:t>
            </w:r>
          </w:p>
          <w:p w:rsidR="00B11025" w:rsidRPr="000B2490" w:rsidRDefault="00B11025" w:rsidP="009519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490">
              <w:rPr>
                <w:rFonts w:ascii="Arial" w:hAnsi="Arial" w:cs="Arial"/>
                <w:sz w:val="20"/>
                <w:szCs w:val="20"/>
              </w:rPr>
              <w:t xml:space="preserve">von aktuellen Problemstellungen </w:t>
            </w: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z.B.</w:t>
            </w:r>
          </w:p>
          <w:p w:rsidR="00B11025" w:rsidRPr="000B2490" w:rsidRDefault="00B11025" w:rsidP="009519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Arial" w:hAnsi="Arial" w:cs="Arial"/>
                <w:sz w:val="20"/>
                <w:szCs w:val="20"/>
              </w:rPr>
              <w:t>Pro-und Kontra-Debatte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2490">
              <w:rPr>
                <w:rFonts w:ascii="Arial" w:hAnsi="Arial" w:cs="Arial"/>
                <w:sz w:val="20"/>
                <w:szCs w:val="20"/>
              </w:rPr>
              <w:t>Volksentscheide</w:t>
            </w:r>
          </w:p>
          <w:p w:rsidR="00B11025" w:rsidRPr="000B2490" w:rsidRDefault="00B11025" w:rsidP="009519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Unterrichtsmethoden zur Förderung der</w:t>
            </w:r>
          </w:p>
          <w:p w:rsidR="00B11025" w:rsidRPr="000B2490" w:rsidRDefault="00B11025" w:rsidP="009519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Handlungskompetenz:</w:t>
            </w:r>
          </w:p>
          <w:p w:rsidR="00B11025" w:rsidRPr="000B2490" w:rsidRDefault="00B11025" w:rsidP="00994A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490">
              <w:rPr>
                <w:rFonts w:ascii="Arial" w:hAnsi="Arial" w:cs="Arial"/>
                <w:sz w:val="20"/>
                <w:szCs w:val="20"/>
              </w:rPr>
              <w:t>Streitgespräch: Wozu braucht man einen Staat?</w:t>
            </w:r>
          </w:p>
        </w:tc>
      </w:tr>
      <w:tr w:rsidR="007679E4" w:rsidRPr="00994A64" w:rsidTr="000B2490">
        <w:tc>
          <w:tcPr>
            <w:tcW w:w="1101" w:type="dxa"/>
          </w:tcPr>
          <w:p w:rsidR="007679E4" w:rsidRPr="0080151B" w:rsidRDefault="000B2490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151B">
              <w:rPr>
                <w:rFonts w:ascii="Arial" w:hAnsi="Arial" w:cs="Arial"/>
                <w:b/>
                <w:sz w:val="24"/>
                <w:szCs w:val="24"/>
              </w:rPr>
              <w:lastRenderedPageBreak/>
              <w:t>Q1</w:t>
            </w:r>
            <w:r w:rsidR="00370F49">
              <w:rPr>
                <w:rFonts w:ascii="Arial" w:hAnsi="Arial" w:cs="Arial"/>
                <w:b/>
                <w:sz w:val="24"/>
                <w:szCs w:val="24"/>
              </w:rPr>
              <w:t>.1</w:t>
            </w:r>
            <w:r w:rsidR="00E6718E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9213" w:type="dxa"/>
          </w:tcPr>
          <w:p w:rsidR="000B2490" w:rsidRPr="00994A64" w:rsidRDefault="000B2490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A64">
              <w:rPr>
                <w:rFonts w:ascii="Arial" w:hAnsi="Arial" w:cs="Arial"/>
                <w:b/>
                <w:bCs/>
                <w:sz w:val="24"/>
                <w:szCs w:val="24"/>
              </w:rPr>
              <w:t>Wirtschaftspolitik (IF IV)</w:t>
            </w:r>
          </w:p>
          <w:p w:rsidR="000B2490" w:rsidRPr="00994A64" w:rsidRDefault="000B2490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Die drei Ökonomiekapitel beziehen sich erfahrungs- und schülerorientiert unter</w:t>
            </w:r>
          </w:p>
          <w:p w:rsidR="000B2490" w:rsidRPr="00994A64" w:rsidRDefault="000B2490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Verwendung kooperativer handlung</w:t>
            </w:r>
            <w:r w:rsidR="00994A64"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orientierter Lern- und Arbeitsformen jeweils auf die</w:t>
            </w:r>
          </w:p>
          <w:p w:rsidR="000B2490" w:rsidRPr="00994A64" w:rsidRDefault="000B2490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folgende Obligatorik:</w:t>
            </w:r>
          </w:p>
          <w:p w:rsidR="000B2490" w:rsidRPr="008C46A8" w:rsidRDefault="0080151B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8C46A8">
              <w:rPr>
                <w:rFonts w:ascii="Arial" w:hAnsi="Arial" w:cs="Arial"/>
                <w:b/>
                <w:bCs/>
                <w:sz w:val="24"/>
                <w:szCs w:val="28"/>
              </w:rPr>
              <w:t>Dem Auf</w:t>
            </w:r>
            <w:r w:rsidR="000B2490" w:rsidRPr="008C46A8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und Ab der Wirtschaft auf der Spur</w:t>
            </w:r>
          </w:p>
          <w:p w:rsidR="000B2490" w:rsidRPr="00994A64" w:rsidRDefault="000B2490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>„Grundzüge der volkswirtschaftlichen Gesamtrechnung und Ansätze zur umwelt- und</w:t>
            </w:r>
            <w:r w:rsidR="00994A64" w:rsidRPr="00994A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>wohlfahrtsök</w:t>
            </w: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>nomischen Gesamtbilanzierung“( LP S. 23)</w:t>
            </w:r>
          </w:p>
          <w:p w:rsidR="007679E4" w:rsidRPr="00994A64" w:rsidRDefault="000B2490" w:rsidP="0080151B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BIP (Berechnung; Kritik am BIP als Wohlstandsindikator)</w:t>
            </w:r>
          </w:p>
          <w:p w:rsidR="000B2490" w:rsidRPr="00994A64" w:rsidRDefault="000B2490" w:rsidP="0080151B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Stabilitäts- und Wachstumsgesetz; Zielkonflikte</w:t>
            </w:r>
          </w:p>
          <w:p w:rsidR="000B2490" w:rsidRPr="00994A64" w:rsidRDefault="000B2490" w:rsidP="0080151B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Arbeitslosigkeit; Preisstabilität, Außenhandel (Indikatoren, Berechnung)</w:t>
            </w:r>
          </w:p>
          <w:p w:rsidR="000B2490" w:rsidRPr="00994A64" w:rsidRDefault="000B2490" w:rsidP="0080151B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Statistikanalyse: Inwiefern hat sich das StWG bewährt?</w:t>
            </w:r>
          </w:p>
          <w:p w:rsidR="000B2490" w:rsidRPr="0080151B" w:rsidRDefault="000B2490" w:rsidP="007466F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>„Mögliche Ursachen von Konjunktur- und Wachstumsschwankungen sowie von wirtschaftlichen</w:t>
            </w:r>
            <w:r w:rsidR="007466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>Struk</w:t>
            </w:r>
            <w:r w:rsidR="007466F3">
              <w:rPr>
                <w:rFonts w:ascii="Arial" w:hAnsi="Arial" w:cs="Arial"/>
                <w:i/>
                <w:iCs/>
                <w:sz w:val="20"/>
                <w:szCs w:val="20"/>
              </w:rPr>
              <w:t>turproblemen.“</w:t>
            </w:r>
          </w:p>
          <w:p w:rsidR="000B2490" w:rsidRPr="00994A64" w:rsidRDefault="000B2490" w:rsidP="0080151B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Analyse der gesamtwirtschaftlichen Entwicklung: Wirtschaftswachstum, Beschäftigung,</w:t>
            </w:r>
          </w:p>
          <w:p w:rsidR="000B2490" w:rsidRDefault="000B2490" w:rsidP="0080151B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sz w:val="20"/>
                <w:szCs w:val="20"/>
              </w:rPr>
              <w:t>Preisentwicklung, Außenhandel</w:t>
            </w:r>
          </w:p>
          <w:p w:rsidR="0080151B" w:rsidRPr="00994A64" w:rsidRDefault="0080151B" w:rsidP="0080151B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Konjunkturzyklus</w:t>
            </w:r>
          </w:p>
          <w:p w:rsidR="000B2490" w:rsidRPr="00994A64" w:rsidRDefault="000B2490" w:rsidP="0080151B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Angebots- und nachfrageorientierte Erklärungsansätze für konjunkturelle Schwankungen</w:t>
            </w:r>
          </w:p>
          <w:p w:rsidR="000B2490" w:rsidRPr="00994A64" w:rsidRDefault="000B2490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>„Wirtschaftspolitische Konzeptionen (Träger, Ziele, Instrumente; intendierte und nichtintendierte</w:t>
            </w:r>
            <w:r w:rsidR="007466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>Wi</w:t>
            </w: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>kungen; theoretische und ideologische Grundlagen)“</w:t>
            </w:r>
            <w:r w:rsidR="00994A64" w:rsidRPr="00994A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0B2490" w:rsidRPr="00994A64" w:rsidRDefault="000B2490" w:rsidP="001734B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Erarbeitung nachfrageorientierte und angebotsorientierte Wirtschaftspolitik</w:t>
            </w:r>
          </w:p>
          <w:p w:rsidR="000B2490" w:rsidRPr="00994A64" w:rsidRDefault="000B2490" w:rsidP="001734B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Kriterienorientierter Vergleich beider Konzeptionen</w:t>
            </w:r>
          </w:p>
          <w:p w:rsidR="000B2490" w:rsidRPr="00994A64" w:rsidRDefault="001734BD" w:rsidP="001734B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="000B2490"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="000B2490"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="000B2490" w:rsidRPr="00994A64">
              <w:rPr>
                <w:rFonts w:ascii="Arial" w:hAnsi="Arial" w:cs="Arial"/>
                <w:sz w:val="20"/>
                <w:szCs w:val="20"/>
              </w:rPr>
              <w:t xml:space="preserve">Beurteilung: Mehr Wachstum </w:t>
            </w:r>
            <w:r w:rsidR="007466F3">
              <w:rPr>
                <w:rFonts w:ascii="Arial" w:hAnsi="Arial" w:cs="Arial"/>
                <w:sz w:val="20"/>
                <w:szCs w:val="20"/>
              </w:rPr>
              <w:t xml:space="preserve">um </w:t>
            </w:r>
            <w:r w:rsidR="000B2490" w:rsidRPr="00994A64">
              <w:rPr>
                <w:rFonts w:ascii="Arial" w:hAnsi="Arial" w:cs="Arial"/>
                <w:sz w:val="20"/>
                <w:szCs w:val="20"/>
              </w:rPr>
              <w:t>jeden Preis? (qualitatives oder /und quantitatives</w:t>
            </w:r>
            <w:r w:rsidR="00994A64" w:rsidRPr="00994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490" w:rsidRPr="00994A64">
              <w:rPr>
                <w:rFonts w:ascii="Arial" w:hAnsi="Arial" w:cs="Arial"/>
                <w:sz w:val="20"/>
                <w:szCs w:val="20"/>
              </w:rPr>
              <w:t>Wach</w:t>
            </w:r>
            <w:r w:rsidR="000B2490" w:rsidRPr="00994A64">
              <w:rPr>
                <w:rFonts w:ascii="Arial" w:hAnsi="Arial" w:cs="Arial"/>
                <w:sz w:val="20"/>
                <w:szCs w:val="20"/>
              </w:rPr>
              <w:t>s</w:t>
            </w:r>
            <w:r w:rsidR="000B2490" w:rsidRPr="00994A64">
              <w:rPr>
                <w:rFonts w:ascii="Arial" w:hAnsi="Arial" w:cs="Arial"/>
                <w:sz w:val="20"/>
                <w:szCs w:val="20"/>
              </w:rPr>
              <w:t>tum)</w:t>
            </w:r>
          </w:p>
          <w:p w:rsidR="001734BD" w:rsidRDefault="000B2490" w:rsidP="00E6718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Staatsverschuldung- oder Haushaltskonsolidierung?</w:t>
            </w:r>
          </w:p>
          <w:p w:rsidR="008C4CED" w:rsidRDefault="008C4CED" w:rsidP="00E6718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:rsidR="00E6718E" w:rsidRPr="00994A64" w:rsidRDefault="00E6718E" w:rsidP="008C4C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B2490" w:rsidRPr="00994A64" w:rsidRDefault="000B2490" w:rsidP="000B24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</w:tcPr>
          <w:p w:rsidR="000B2490" w:rsidRPr="00994A64" w:rsidRDefault="000B2490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Förderung der Methodenkompetenz:</w:t>
            </w:r>
          </w:p>
          <w:p w:rsidR="000B2490" w:rsidRPr="00994A64" w:rsidRDefault="000B2490" w:rsidP="00994A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 1: </w:t>
            </w:r>
            <w:r w:rsidRPr="00994A64">
              <w:rPr>
                <w:rFonts w:ascii="Arial" w:hAnsi="Arial" w:cs="Arial"/>
                <w:sz w:val="20"/>
                <w:szCs w:val="20"/>
              </w:rPr>
              <w:t>Fähigkeit im Umgang mit verschi</w:t>
            </w:r>
            <w:r w:rsidRPr="00994A64">
              <w:rPr>
                <w:rFonts w:ascii="Arial" w:hAnsi="Arial" w:cs="Arial"/>
                <w:sz w:val="20"/>
                <w:szCs w:val="20"/>
              </w:rPr>
              <w:t>e</w:t>
            </w:r>
            <w:r w:rsidRPr="00994A64">
              <w:rPr>
                <w:rFonts w:ascii="Arial" w:hAnsi="Arial" w:cs="Arial"/>
                <w:sz w:val="20"/>
                <w:szCs w:val="20"/>
              </w:rPr>
              <w:t>denen</w:t>
            </w:r>
            <w:r w:rsidR="00994A64" w:rsidRPr="00994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Textsorten Sachtexte, Zeitungsb</w:t>
            </w:r>
            <w:r w:rsidRPr="00994A64">
              <w:rPr>
                <w:rFonts w:ascii="Arial" w:hAnsi="Arial" w:cs="Arial"/>
                <w:sz w:val="20"/>
                <w:szCs w:val="20"/>
              </w:rPr>
              <w:t>e</w:t>
            </w:r>
            <w:r w:rsidRPr="00994A64">
              <w:rPr>
                <w:rFonts w:ascii="Arial" w:hAnsi="Arial" w:cs="Arial"/>
                <w:sz w:val="20"/>
                <w:szCs w:val="20"/>
              </w:rPr>
              <w:t>richte,</w:t>
            </w:r>
            <w:r w:rsidR="00994A64" w:rsidRPr="00994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6F3">
              <w:rPr>
                <w:rFonts w:ascii="Arial" w:hAnsi="Arial" w:cs="Arial"/>
                <w:sz w:val="20"/>
                <w:szCs w:val="20"/>
              </w:rPr>
              <w:t>Kommentare,</w:t>
            </w:r>
            <w:r w:rsidRPr="00994A64">
              <w:rPr>
                <w:rFonts w:ascii="Arial" w:hAnsi="Arial" w:cs="Arial"/>
                <w:sz w:val="20"/>
                <w:szCs w:val="20"/>
              </w:rPr>
              <w:t xml:space="preserve"> Karikaturen, Statist</w:t>
            </w:r>
            <w:r w:rsidRPr="00994A64">
              <w:rPr>
                <w:rFonts w:ascii="Arial" w:hAnsi="Arial" w:cs="Arial"/>
                <w:sz w:val="20"/>
                <w:szCs w:val="20"/>
              </w:rPr>
              <w:t>i</w:t>
            </w:r>
            <w:r w:rsidRPr="00994A64">
              <w:rPr>
                <w:rFonts w:ascii="Arial" w:hAnsi="Arial" w:cs="Arial"/>
                <w:sz w:val="20"/>
                <w:szCs w:val="20"/>
              </w:rPr>
              <w:t>ken und</w:t>
            </w:r>
            <w:r w:rsidR="00994A64" w:rsidRPr="00994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Grafiken</w:t>
            </w:r>
          </w:p>
          <w:p w:rsidR="000B2490" w:rsidRPr="00E6718E" w:rsidRDefault="000B2490" w:rsidP="00E671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Neuer Textanalyseschritt </w:t>
            </w:r>
            <w:r w:rsidRPr="00994A64">
              <w:rPr>
                <w:rFonts w:ascii="Arial" w:hAnsi="Arial" w:cs="Arial"/>
                <w:sz w:val="20"/>
                <w:szCs w:val="20"/>
              </w:rPr>
              <w:t xml:space="preserve">im Sinne von </w:t>
            </w: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MF 6:</w:t>
            </w:r>
            <w:r w:rsidR="00E671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Wissenschaft und Verwertung</w:t>
            </w:r>
          </w:p>
          <w:p w:rsidR="007466F3" w:rsidRPr="007466F3" w:rsidRDefault="000B2490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66F3">
              <w:rPr>
                <w:rFonts w:ascii="Arial" w:hAnsi="Arial" w:cs="Arial"/>
                <w:bCs/>
                <w:sz w:val="20"/>
                <w:szCs w:val="20"/>
              </w:rPr>
              <w:t>Befähigung zur ideologiekritischen Analyse</w:t>
            </w:r>
            <w:r w:rsidRPr="007466F3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E6718E" w:rsidRPr="007466F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0B2490" w:rsidRPr="00E6718E" w:rsidRDefault="000B2490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 3: </w:t>
            </w:r>
            <w:r w:rsidRPr="00994A64">
              <w:rPr>
                <w:rFonts w:ascii="Arial" w:hAnsi="Arial" w:cs="Arial"/>
                <w:sz w:val="20"/>
                <w:szCs w:val="20"/>
              </w:rPr>
              <w:t>Fähigkeit zum Umgang mit empir</w:t>
            </w:r>
            <w:r w:rsidRPr="00994A64">
              <w:rPr>
                <w:rFonts w:ascii="Arial" w:hAnsi="Arial" w:cs="Arial"/>
                <w:sz w:val="20"/>
                <w:szCs w:val="20"/>
              </w:rPr>
              <w:t>i</w:t>
            </w:r>
            <w:r w:rsidRPr="00994A64">
              <w:rPr>
                <w:rFonts w:ascii="Arial" w:hAnsi="Arial" w:cs="Arial"/>
                <w:sz w:val="20"/>
                <w:szCs w:val="20"/>
              </w:rPr>
              <w:t>schen</w:t>
            </w:r>
            <w:r w:rsidR="00173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Messverfahren und der Indikatore</w:t>
            </w:r>
            <w:r w:rsidRPr="00994A64">
              <w:rPr>
                <w:rFonts w:ascii="Arial" w:hAnsi="Arial" w:cs="Arial"/>
                <w:sz w:val="20"/>
                <w:szCs w:val="20"/>
              </w:rPr>
              <w:t>n</w:t>
            </w:r>
            <w:r w:rsidRPr="00994A64">
              <w:rPr>
                <w:rFonts w:ascii="Arial" w:hAnsi="Arial" w:cs="Arial"/>
                <w:sz w:val="20"/>
                <w:szCs w:val="20"/>
              </w:rPr>
              <w:t>bildung</w:t>
            </w:r>
          </w:p>
          <w:p w:rsidR="000B2490" w:rsidRPr="00994A64" w:rsidRDefault="000B2490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Förderung der Methoden- und</w:t>
            </w:r>
          </w:p>
          <w:p w:rsidR="000B2490" w:rsidRPr="00994A64" w:rsidRDefault="000B2490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Sachkompetenz:</w:t>
            </w:r>
          </w:p>
          <w:p w:rsidR="000B2490" w:rsidRPr="00994A64" w:rsidRDefault="000B2490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 2: </w:t>
            </w:r>
            <w:r w:rsidRPr="00994A64">
              <w:rPr>
                <w:rFonts w:ascii="Arial" w:hAnsi="Arial" w:cs="Arial"/>
                <w:sz w:val="20"/>
                <w:szCs w:val="20"/>
              </w:rPr>
              <w:t>Fähigkeit zum Umgang mit ökonom</w:t>
            </w:r>
            <w:r w:rsidRPr="00994A64">
              <w:rPr>
                <w:rFonts w:ascii="Arial" w:hAnsi="Arial" w:cs="Arial"/>
                <w:sz w:val="20"/>
                <w:szCs w:val="20"/>
              </w:rPr>
              <w:t>i</w:t>
            </w:r>
            <w:r w:rsidRPr="00994A64">
              <w:rPr>
                <w:rFonts w:ascii="Arial" w:hAnsi="Arial" w:cs="Arial"/>
                <w:sz w:val="20"/>
                <w:szCs w:val="20"/>
              </w:rPr>
              <w:t>schen</w:t>
            </w:r>
            <w:r w:rsidR="00173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Fachbegriffen</w:t>
            </w:r>
          </w:p>
          <w:p w:rsidR="000B2490" w:rsidRPr="00994A64" w:rsidRDefault="000B2490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 4: </w:t>
            </w:r>
            <w:r w:rsidRPr="00994A64">
              <w:rPr>
                <w:rFonts w:ascii="Arial" w:hAnsi="Arial" w:cs="Arial"/>
                <w:sz w:val="20"/>
                <w:szCs w:val="20"/>
              </w:rPr>
              <w:t>Fähigkeit zum Umgang mit ökonom</w:t>
            </w:r>
            <w:r w:rsidRPr="00994A64">
              <w:rPr>
                <w:rFonts w:ascii="Arial" w:hAnsi="Arial" w:cs="Arial"/>
                <w:sz w:val="20"/>
                <w:szCs w:val="20"/>
              </w:rPr>
              <w:t>i</w:t>
            </w:r>
            <w:r w:rsidRPr="00994A64">
              <w:rPr>
                <w:rFonts w:ascii="Arial" w:hAnsi="Arial" w:cs="Arial"/>
                <w:sz w:val="20"/>
                <w:szCs w:val="20"/>
              </w:rPr>
              <w:t>schen</w:t>
            </w:r>
            <w:r w:rsidR="00157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Modellen</w:t>
            </w:r>
          </w:p>
          <w:p w:rsidR="000B2490" w:rsidRPr="00994A64" w:rsidRDefault="000B2490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 5: </w:t>
            </w:r>
            <w:r w:rsidRPr="00994A64">
              <w:rPr>
                <w:rFonts w:ascii="Arial" w:hAnsi="Arial" w:cs="Arial"/>
                <w:sz w:val="20"/>
                <w:szCs w:val="20"/>
              </w:rPr>
              <w:t>Fähigkeit zum Umgang mit ökonom</w:t>
            </w:r>
            <w:r w:rsidRPr="00994A64">
              <w:rPr>
                <w:rFonts w:ascii="Arial" w:hAnsi="Arial" w:cs="Arial"/>
                <w:sz w:val="20"/>
                <w:szCs w:val="20"/>
              </w:rPr>
              <w:t>i</w:t>
            </w:r>
            <w:r w:rsidRPr="00994A64">
              <w:rPr>
                <w:rFonts w:ascii="Arial" w:hAnsi="Arial" w:cs="Arial"/>
                <w:sz w:val="20"/>
                <w:szCs w:val="20"/>
              </w:rPr>
              <w:t>schen</w:t>
            </w:r>
            <w:r w:rsidR="00173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Theorien</w:t>
            </w:r>
          </w:p>
          <w:p w:rsidR="000B2490" w:rsidRPr="00994A64" w:rsidRDefault="000B2490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Förderung der Urteilskompetenz:</w:t>
            </w:r>
          </w:p>
          <w:p w:rsidR="000B2490" w:rsidRPr="00994A64" w:rsidRDefault="000B2490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Fähigkeit zur </w:t>
            </w:r>
            <w:r w:rsidRPr="00994A64">
              <w:rPr>
                <w:rFonts w:ascii="Arial" w:hAnsi="Arial" w:cs="Arial"/>
                <w:sz w:val="20"/>
                <w:szCs w:val="20"/>
              </w:rPr>
              <w:t>k</w:t>
            </w: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riterienorientierte Beurte</w:t>
            </w: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lung/Erörterung</w:t>
            </w:r>
          </w:p>
          <w:p w:rsidR="000B2490" w:rsidRPr="00E6718E" w:rsidRDefault="000B2490" w:rsidP="001734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sz w:val="20"/>
                <w:szCs w:val="20"/>
              </w:rPr>
              <w:t>von aktuellen Problemstellungen</w:t>
            </w:r>
          </w:p>
        </w:tc>
      </w:tr>
      <w:tr w:rsidR="00A21DD5" w:rsidRPr="00994A64" w:rsidTr="008C4CED">
        <w:trPr>
          <w:trHeight w:val="5376"/>
        </w:trPr>
        <w:tc>
          <w:tcPr>
            <w:tcW w:w="1101" w:type="dxa"/>
          </w:tcPr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0F49">
              <w:rPr>
                <w:rFonts w:ascii="Arial" w:hAnsi="Arial" w:cs="Arial"/>
                <w:b/>
                <w:sz w:val="24"/>
                <w:szCs w:val="24"/>
              </w:rPr>
              <w:lastRenderedPageBreak/>
              <w:t>Q1.</w:t>
            </w: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370F4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8B0" w:rsidRDefault="004758B0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075" w:rsidRDefault="00C0107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075" w:rsidRDefault="00C0107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="008C4CED">
              <w:rPr>
                <w:rFonts w:ascii="Arial" w:hAnsi="Arial" w:cs="Arial"/>
                <w:b/>
                <w:sz w:val="24"/>
                <w:szCs w:val="24"/>
              </w:rPr>
              <w:t>1.2</w:t>
            </w:r>
            <w:r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8B0" w:rsidRDefault="004758B0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075" w:rsidRDefault="00C0107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8C4CED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 1.2</w:t>
            </w:r>
            <w:r w:rsidR="00A21DD5">
              <w:rPr>
                <w:rFonts w:ascii="Arial" w:hAnsi="Arial" w:cs="Arial"/>
                <w:b/>
                <w:sz w:val="24"/>
                <w:szCs w:val="24"/>
              </w:rPr>
              <w:t>.2</w:t>
            </w: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DD5" w:rsidRDefault="00A21DD5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4CED">
              <w:rPr>
                <w:rFonts w:ascii="Arial" w:hAnsi="Arial" w:cs="Arial"/>
                <w:b/>
                <w:sz w:val="24"/>
                <w:szCs w:val="24"/>
              </w:rPr>
              <w:lastRenderedPageBreak/>
              <w:t>Q2.1</w:t>
            </w:r>
            <w:r w:rsidR="008C4CED">
              <w:rPr>
                <w:rFonts w:ascii="Arial" w:hAnsi="Arial" w:cs="Arial"/>
                <w:b/>
                <w:sz w:val="24"/>
                <w:szCs w:val="24"/>
              </w:rPr>
              <w:t>.2</w:t>
            </w:r>
          </w:p>
          <w:p w:rsidR="008022E3" w:rsidRDefault="008022E3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2E3" w:rsidRDefault="008022E3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2E3" w:rsidRDefault="008022E3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2E3" w:rsidRDefault="008022E3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2E3" w:rsidRDefault="008022E3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2E3" w:rsidRDefault="008022E3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2E3" w:rsidRDefault="008022E3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2E3" w:rsidRDefault="008022E3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2E3" w:rsidRDefault="008022E3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2E3" w:rsidRDefault="008022E3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2E3" w:rsidRDefault="008022E3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2E3" w:rsidRDefault="008022E3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2E3" w:rsidRDefault="008022E3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2E3" w:rsidRDefault="008022E3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2E3" w:rsidRDefault="008022E3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2E3" w:rsidRDefault="008022E3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2E3" w:rsidRDefault="008022E3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2E3" w:rsidRDefault="008022E3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2E3" w:rsidRDefault="008022E3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2E3" w:rsidRDefault="008022E3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22E3" w:rsidRPr="008C4CED" w:rsidRDefault="008022E3" w:rsidP="004A64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 2.2.1</w:t>
            </w:r>
          </w:p>
        </w:tc>
        <w:tc>
          <w:tcPr>
            <w:tcW w:w="9213" w:type="dxa"/>
          </w:tcPr>
          <w:p w:rsidR="00A21DD5" w:rsidRPr="00994A64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A6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Gesellschaftsstrukturen und sozialer Wandel (IF V)</w:t>
            </w:r>
          </w:p>
          <w:p w:rsidR="00A21DD5" w:rsidRPr="00994A64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Die beiden Soziologiekapitel beziehen erfahrungs- und schülerorientiert unter Verwendung</w:t>
            </w:r>
          </w:p>
          <w:p w:rsidR="00A21DD5" w:rsidRPr="00A21DD5" w:rsidRDefault="00A21DD5" w:rsidP="00A21D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kooperativer und handlungorientierter Lern-und Arbeitsformen auf die folgende</w:t>
            </w:r>
            <w:r w:rsidR="00746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Obligatorik:</w:t>
            </w:r>
          </w:p>
          <w:p w:rsidR="00A21DD5" w:rsidRPr="00994A64" w:rsidRDefault="00A21DD5" w:rsidP="000B24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A64">
              <w:rPr>
                <w:rFonts w:ascii="Arial" w:hAnsi="Arial" w:cs="Arial"/>
                <w:b/>
                <w:bCs/>
                <w:sz w:val="24"/>
                <w:szCs w:val="24"/>
              </w:rPr>
              <w:t>Lust auf Zukunft: Arbeitswelt und Sozialstaat im Wandel</w:t>
            </w:r>
          </w:p>
          <w:p w:rsidR="00A21DD5" w:rsidRPr="00994A64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>„Beschleunigter sozialer Wandel komplexer Gesellschaften in wichtigen Bereichen</w:t>
            </w:r>
            <w:r w:rsidR="007466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>(Produktionsp</w:t>
            </w: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>tentiale und Technologien, Organisationsstrukturen, Werte; Arbeits- und</w:t>
            </w:r>
            <w:r w:rsidR="007466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>Medienmärkte)“ ( LP, S.25)</w:t>
            </w:r>
          </w:p>
          <w:p w:rsidR="00A21DD5" w:rsidRPr="00994A64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>„Auswirkungen des beschleunigten sozialen Wandels auf die soziale Sicherung,</w:t>
            </w:r>
            <w:r w:rsidR="007466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>Arbeitsverhältnisse und Bildung, Chancen und Grenzen der politischen Gestaltbarkeit“ ( LP, S.25)</w:t>
            </w:r>
          </w:p>
          <w:p w:rsidR="00A21DD5" w:rsidRPr="00994A64" w:rsidRDefault="00A21DD5" w:rsidP="001734B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Die Geschichte und Entwicklung der Ausgestaltung des Sozialstaats in Deutschland</w:t>
            </w:r>
          </w:p>
          <w:p w:rsidR="00A21DD5" w:rsidRPr="00994A64" w:rsidRDefault="00A21DD5" w:rsidP="001734B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Aktuelle Problemlagen und Problemlösungsversuche der Sozialpolitik in Deutschland:</w:t>
            </w:r>
          </w:p>
          <w:p w:rsidR="00A21DD5" w:rsidRPr="00994A64" w:rsidRDefault="00A21DD5" w:rsidP="001734B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sz w:val="20"/>
                <w:szCs w:val="20"/>
              </w:rPr>
              <w:t>Umbau, Ausbau, Abbau? (vgl. Privatisierung, Deregulierung, Hartz IV etc.)</w:t>
            </w:r>
          </w:p>
          <w:p w:rsidR="00A21DD5" w:rsidRPr="00994A64" w:rsidRDefault="00A21DD5" w:rsidP="001734B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Kontoverse Positionen zu Sozialstaat und Sozialpolitik in Deutschland:</w:t>
            </w:r>
          </w:p>
          <w:p w:rsidR="00A21DD5" w:rsidRDefault="00A21DD5" w:rsidP="001734B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 xml:space="preserve">Hat der Sozialstaat eine </w:t>
            </w:r>
            <w:r w:rsidRPr="00994A64">
              <w:rPr>
                <w:rFonts w:ascii="Arial" w:hAnsi="Arial" w:cs="Arial"/>
                <w:sz w:val="20"/>
                <w:szCs w:val="20"/>
              </w:rPr>
              <w:t>Zukunft?</w:t>
            </w:r>
            <w:r>
              <w:rPr>
                <w:rFonts w:ascii="Arial" w:hAnsi="Arial" w:cs="Arial"/>
                <w:sz w:val="20"/>
                <w:szCs w:val="20"/>
              </w:rPr>
              <w:t xml:space="preserve"> (Herausforderungen des Sozialstaats)</w:t>
            </w:r>
          </w:p>
          <w:p w:rsidR="00A21DD5" w:rsidRDefault="00A21DD5" w:rsidP="001734B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:rsidR="00A21DD5" w:rsidRDefault="00A21DD5" w:rsidP="00E671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21DD5" w:rsidRDefault="00A21DD5" w:rsidP="00E671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21DD5" w:rsidRDefault="00A21DD5" w:rsidP="00E671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758B0" w:rsidRDefault="004758B0" w:rsidP="00E671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01075" w:rsidRDefault="00C01075" w:rsidP="00E671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01075" w:rsidRDefault="00C01075" w:rsidP="00C01075">
            <w:pPr>
              <w:tabs>
                <w:tab w:val="left" w:pos="22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A21DD5" w:rsidRDefault="00A21DD5" w:rsidP="00E671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21DD5" w:rsidRDefault="00A21DD5" w:rsidP="00E671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21DD5" w:rsidRPr="00994A64" w:rsidRDefault="00A21DD5" w:rsidP="00A21D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A64">
              <w:rPr>
                <w:rFonts w:ascii="Arial" w:hAnsi="Arial" w:cs="Arial"/>
                <w:b/>
                <w:bCs/>
                <w:sz w:val="24"/>
                <w:szCs w:val="24"/>
              </w:rPr>
              <w:t>Globale politische Strukturen und Prozesse (IF VI)</w:t>
            </w:r>
          </w:p>
          <w:p w:rsidR="00A21DD5" w:rsidRPr="00994A64" w:rsidRDefault="00A21DD5" w:rsidP="00A21D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Die vier Kapitel zu den globalen politischen Strukturen und Prozessen beziehen</w:t>
            </w:r>
          </w:p>
          <w:p w:rsidR="00A21DD5" w:rsidRPr="00994A64" w:rsidRDefault="00A21DD5" w:rsidP="00A21D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erfahrungs- und schülerorientiert unter Verwendung kooperativer handlungorientierter</w:t>
            </w:r>
          </w:p>
          <w:p w:rsidR="00A21DD5" w:rsidRDefault="00A21DD5" w:rsidP="00E671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Lern-und Arbeitsformen auf die folgende Obligatorik </w:t>
            </w:r>
            <w:r w:rsidRPr="00994A6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A21DD5" w:rsidRPr="00994A64" w:rsidRDefault="00A21DD5" w:rsidP="00E671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A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Krieg und Frieden –„gebt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dem Frieden eine Chance“ </w:t>
            </w:r>
          </w:p>
          <w:p w:rsidR="00A21DD5" w:rsidRPr="00994A64" w:rsidRDefault="00A21DD5" w:rsidP="00E6718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>„Muster politischer Antworten auf die globalen Prozesse:</w:t>
            </w:r>
          </w:p>
          <w:p w:rsidR="00A21DD5" w:rsidRPr="00994A64" w:rsidRDefault="00A21DD5" w:rsidP="00E671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>-situatives Konfliktmanagement, z. B. durch einzelstaatliche Interventionen,</w:t>
            </w:r>
            <w:r w:rsidR="00742A8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>zeitlich begrenzte Zweckbündnisse, Kooperationsabbruch, militärische Drohungen</w:t>
            </w:r>
            <w:r w:rsidRPr="00994A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>Embargos,ethnische Ausgrenzu</w:t>
            </w: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>gen“ (LP, S.27)</w:t>
            </w:r>
            <w:r w:rsidR="00742A8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:rsidR="00A21DD5" w:rsidRPr="00994A64" w:rsidRDefault="00A21DD5" w:rsidP="00E671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4A64">
              <w:rPr>
                <w:rFonts w:ascii="Arial" w:hAnsi="Arial" w:cs="Arial"/>
                <w:sz w:val="24"/>
                <w:szCs w:val="24"/>
              </w:rPr>
              <w:t>„</w:t>
            </w: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>Ziele und Aufgaben internationaler Politik: Friedenssicherung, Menschenrechte (Probleme der</w:t>
            </w:r>
          </w:p>
          <w:p w:rsidR="00A21DD5" w:rsidRPr="00994A64" w:rsidRDefault="00A21DD5" w:rsidP="00E671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>Harmonisierung, der Akzeptanz und der Realisierbarkeit, der Instrumentalisierung für partikulare</w:t>
            </w:r>
          </w:p>
          <w:p w:rsidR="00A21DD5" w:rsidRDefault="00A21DD5" w:rsidP="00E671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>Interessen)</w:t>
            </w:r>
            <w:r w:rsidR="00742A8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>“</w:t>
            </w:r>
            <w:r w:rsidR="00742A8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(LP, S.27)</w:t>
            </w:r>
          </w:p>
          <w:p w:rsidR="00C01075" w:rsidRDefault="00A21DD5" w:rsidP="00E6718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>Methodik</w:t>
            </w:r>
            <w:r w:rsidRPr="00994A64">
              <w:rPr>
                <w:rFonts w:ascii="Arial" w:hAnsi="Arial" w:cs="Arial"/>
                <w:sz w:val="20"/>
                <w:szCs w:val="20"/>
              </w:rPr>
              <w:t>: Analyse eines internationalen Konflikts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94A64">
              <w:rPr>
                <w:rFonts w:ascii="Arial" w:hAnsi="Arial" w:cs="Arial"/>
                <w:sz w:val="20"/>
                <w:szCs w:val="20"/>
              </w:rPr>
              <w:t>Beispiele internationaler Konflikte</w:t>
            </w:r>
            <w:r w:rsidR="00742A85">
              <w:rPr>
                <w:rFonts w:ascii="Arial" w:hAnsi="Arial" w:cs="Arial"/>
                <w:sz w:val="20"/>
                <w:szCs w:val="20"/>
              </w:rPr>
              <w:t>:</w:t>
            </w:r>
            <w:r w:rsidRPr="00994A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1DD5" w:rsidRPr="006576ED" w:rsidRDefault="00A21DD5" w:rsidP="00E6718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hostkonlikt oder individuelle Schwerpunktsetzung)</w:t>
            </w:r>
          </w:p>
          <w:p w:rsidR="00A21DD5" w:rsidRPr="00994A64" w:rsidRDefault="00A21DD5" w:rsidP="00E6718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(erweiterte) Klassifizierung von Konflikten und Kriegen</w:t>
            </w:r>
          </w:p>
          <w:p w:rsidR="00A21DD5" w:rsidRPr="00994A64" w:rsidRDefault="00A21DD5" w:rsidP="00E6718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Wandel der Bedrohung der internationalen Sicherheit? – Räume begrenzter Staatlichkeit</w:t>
            </w:r>
          </w:p>
          <w:p w:rsidR="00A21DD5" w:rsidRPr="00994A64" w:rsidRDefault="00A21DD5" w:rsidP="00E6718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Friedensbegriffe bzw. -konzepte</w:t>
            </w:r>
          </w:p>
          <w:p w:rsidR="00A21DD5" w:rsidRPr="00994A64" w:rsidRDefault="00A21DD5" w:rsidP="00E6718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Konzept vom negativen und positiven Friedensbegriff (Galtung)</w:t>
            </w:r>
          </w:p>
          <w:p w:rsidR="00A21DD5" w:rsidRPr="00994A64" w:rsidRDefault="00A21DD5" w:rsidP="00E6718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lastRenderedPageBreak/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Das zivilisatorische Hexagon (Senghaas)</w:t>
            </w:r>
          </w:p>
          <w:p w:rsidR="00A21DD5" w:rsidRPr="00994A64" w:rsidRDefault="00A21DD5" w:rsidP="00E6718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Möglichkeiten und Probleme der Friedenssicherung durch die UN)</w:t>
            </w:r>
          </w:p>
          <w:p w:rsidR="00C01075" w:rsidRDefault="00A21DD5" w:rsidP="00E6718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 xml:space="preserve">Entstehung, Ziele und Aufbau der UN (Hauptorgane der UN: Generalversammlung, </w:t>
            </w:r>
          </w:p>
          <w:p w:rsidR="00A21DD5" w:rsidRPr="00994A64" w:rsidRDefault="00A21DD5" w:rsidP="00E6718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sz w:val="20"/>
                <w:szCs w:val="20"/>
              </w:rPr>
              <w:t>UN</w:t>
            </w:r>
            <w:r w:rsidR="00C0107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94A64">
              <w:rPr>
                <w:rFonts w:ascii="Arial" w:hAnsi="Arial" w:cs="Arial"/>
                <w:sz w:val="20"/>
                <w:szCs w:val="20"/>
              </w:rPr>
              <w:t>Generalsekretär,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994A64">
              <w:rPr>
                <w:rFonts w:ascii="Arial" w:hAnsi="Arial" w:cs="Arial"/>
                <w:sz w:val="20"/>
                <w:szCs w:val="20"/>
              </w:rPr>
              <w:t>nternationaler Gerichtshof, Sicherheitsrat)</w:t>
            </w:r>
          </w:p>
          <w:p w:rsidR="00A21DD5" w:rsidRPr="00994A64" w:rsidRDefault="00A21DD5" w:rsidP="00E6718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Die UN – Ein Garant für internationale Sicherheit und Frieden?</w:t>
            </w:r>
          </w:p>
          <w:p w:rsidR="00A21DD5" w:rsidRPr="00994A64" w:rsidRDefault="00A21DD5" w:rsidP="00E6718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Ziele und Grundsätze der Charta (u.a. Kapitel VI und VII der UN-Charta)</w:t>
            </w:r>
          </w:p>
          <w:p w:rsidR="00A21DD5" w:rsidRPr="00994A64" w:rsidRDefault="00A21DD5" w:rsidP="00E6718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Das UN-Peacekeeping im Wandel (Generationen der „Blauhelme“)</w:t>
            </w:r>
          </w:p>
          <w:p w:rsidR="00A21DD5" w:rsidRPr="00994A64" w:rsidRDefault="00A21DD5" w:rsidP="00E6718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(Strukturelle) Probleme der Friedenssicherung durch die UN</w:t>
            </w:r>
          </w:p>
          <w:p w:rsidR="00A21DD5" w:rsidRDefault="00A21DD5" w:rsidP="0096149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Reformansätze des Sicherheitsrates z.B. „Responsibility to Protec</w:t>
            </w:r>
            <w:r>
              <w:rPr>
                <w:rFonts w:ascii="Arial" w:hAnsi="Arial" w:cs="Arial"/>
                <w:sz w:val="20"/>
                <w:szCs w:val="20"/>
              </w:rPr>
              <w:t>t“</w:t>
            </w:r>
          </w:p>
          <w:p w:rsidR="00A21DD5" w:rsidRDefault="00A21DD5" w:rsidP="001734B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:rsidR="00C01075" w:rsidRDefault="00C01075" w:rsidP="00C01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21DD5" w:rsidRPr="00A21DD5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A64">
              <w:rPr>
                <w:rFonts w:ascii="Arial" w:hAnsi="Arial" w:cs="Arial"/>
                <w:b/>
                <w:bCs/>
                <w:sz w:val="24"/>
                <w:szCs w:val="24"/>
              </w:rPr>
              <w:t>Gesellschaftsstrukturen und sozialer Wandel (IF V)</w:t>
            </w:r>
          </w:p>
          <w:p w:rsidR="00A21DD5" w:rsidRPr="00994A64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94A6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Lebensgestaltung im 21. Jahrhundert- Grenzenlose Freiheit und Gleichheit?</w:t>
            </w:r>
          </w:p>
          <w:p w:rsidR="00A21DD5" w:rsidRPr="00994A64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„Empirische Daten zur sozialen Ungleichheit und Zusammenhänge zwischen der Verfügung über</w:t>
            </w:r>
          </w:p>
          <w:p w:rsidR="00A21DD5" w:rsidRPr="00994A64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>Ressourcen, individuellen Lebenschancen und politischen Gestaltungschancen, zwischen</w:t>
            </w:r>
          </w:p>
          <w:p w:rsidR="00A21DD5" w:rsidRPr="00994A64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>Wohlstandssteigerung, sozialer Ungleichheit und Bedürfnisprioritäten – und ihre</w:t>
            </w:r>
          </w:p>
          <w:p w:rsidR="00A21DD5" w:rsidRPr="00994A64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>gesellschaftstheoretische Deutung (Klassen, Schichten, Milieus)“ (LP, S .25)</w:t>
            </w:r>
          </w:p>
          <w:p w:rsidR="00A21DD5" w:rsidRPr="00994A64" w:rsidRDefault="00A21DD5" w:rsidP="0015798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Begriffe und Maße der Einkommensverteilung</w:t>
            </w:r>
          </w:p>
          <w:p w:rsidR="00A21DD5" w:rsidRPr="00994A64" w:rsidRDefault="00A21DD5" w:rsidP="0015798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Verfahren zur Messung der Einkommens- und Vermögensverteilung: z.B. Lorenzkurve</w:t>
            </w:r>
          </w:p>
          <w:p w:rsidR="00A21DD5" w:rsidRPr="00994A64" w:rsidRDefault="00A21DD5" w:rsidP="0015798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sz w:val="20"/>
                <w:szCs w:val="20"/>
              </w:rPr>
              <w:t>und Gini-Koeffizient, Nettoäquivalenzeinkommen</w:t>
            </w:r>
          </w:p>
          <w:p w:rsidR="00A21DD5" w:rsidRPr="00994A64" w:rsidRDefault="00A21DD5" w:rsidP="0015798D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Begriffe und Maße der Vermögensverteilung: Arten und Funktionen</w:t>
            </w:r>
          </w:p>
          <w:p w:rsidR="00A21DD5" w:rsidRPr="00994A64" w:rsidRDefault="00A21DD5" w:rsidP="0015798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Empirische Daten zur Entwicklung der Einkommens- und Vermögensverteilung in</w:t>
            </w:r>
          </w:p>
          <w:p w:rsidR="00A21DD5" w:rsidRPr="00994A64" w:rsidRDefault="00A21DD5" w:rsidP="0015798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sz w:val="20"/>
                <w:szCs w:val="20"/>
              </w:rPr>
              <w:t>Deutschland</w:t>
            </w:r>
          </w:p>
          <w:p w:rsidR="00A21DD5" w:rsidRPr="00994A64" w:rsidRDefault="00A21DD5" w:rsidP="0015798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Armut in Deutschland (u.a. Armuts- und Reichtumsbericht der Bundesregierung)</w:t>
            </w:r>
            <w:r w:rsidR="00742A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– im</w:t>
            </w:r>
          </w:p>
          <w:p w:rsidR="00A21DD5" w:rsidRPr="00994A64" w:rsidRDefault="00A21DD5" w:rsidP="0015798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sz w:val="20"/>
                <w:szCs w:val="20"/>
              </w:rPr>
              <w:t>internationalen Vergleich</w:t>
            </w:r>
          </w:p>
          <w:p w:rsidR="00A21DD5" w:rsidRPr="00994A64" w:rsidRDefault="00A21DD5" w:rsidP="0015798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Modelle und Theorien zur Beschreibung, Analyse und Deutung gesellschaftlicher</w:t>
            </w:r>
          </w:p>
          <w:p w:rsidR="00A21DD5" w:rsidRPr="00994A64" w:rsidRDefault="00A21DD5" w:rsidP="0015798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sz w:val="20"/>
                <w:szCs w:val="20"/>
              </w:rPr>
              <w:t>Ungleichheit (Kriterien für Klassen- und Milieutheorien, Schichtmodelle)</w:t>
            </w:r>
          </w:p>
          <w:p w:rsidR="00A21DD5" w:rsidRPr="00994A64" w:rsidRDefault="00A21DD5" w:rsidP="0015798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Dimensionen sozialer Ungleichheit (einschließlich empirischer Daten): materieller</w:t>
            </w:r>
          </w:p>
          <w:p w:rsidR="00A21DD5" w:rsidRPr="00994A64" w:rsidRDefault="00A21DD5" w:rsidP="0015798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sz w:val="20"/>
                <w:szCs w:val="20"/>
              </w:rPr>
              <w:t>Wohlstand, Macht, Prestige, Bildung</w:t>
            </w:r>
          </w:p>
          <w:p w:rsidR="00A21DD5" w:rsidRPr="00994A64" w:rsidRDefault="00A21DD5" w:rsidP="0015798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Modelle sozialer Ung</w:t>
            </w:r>
            <w:r w:rsidR="00742A85">
              <w:rPr>
                <w:rFonts w:ascii="Arial" w:hAnsi="Arial" w:cs="Arial"/>
                <w:sz w:val="20"/>
                <w:szCs w:val="20"/>
              </w:rPr>
              <w:t xml:space="preserve">leichheit: Klassengesellschaft, </w:t>
            </w:r>
            <w:r w:rsidRPr="00994A64">
              <w:rPr>
                <w:rFonts w:ascii="Arial" w:hAnsi="Arial" w:cs="Arial"/>
                <w:sz w:val="20"/>
                <w:szCs w:val="20"/>
              </w:rPr>
              <w:t>Schichtungsmodelle (Zwiebelmodell,</w:t>
            </w:r>
          </w:p>
          <w:p w:rsidR="00A21DD5" w:rsidRPr="00994A64" w:rsidRDefault="00A21DD5" w:rsidP="0015798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sz w:val="20"/>
                <w:szCs w:val="20"/>
              </w:rPr>
              <w:t>Hausmodell)</w:t>
            </w:r>
          </w:p>
          <w:p w:rsidR="00A21DD5" w:rsidRPr="00994A64" w:rsidRDefault="00A21DD5" w:rsidP="0015798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Soziale Lagen, Lebensstile, Soziale Milieus –</w:t>
            </w:r>
            <w:r w:rsidR="00742A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prägende Faktoren zur Beschreibung der</w:t>
            </w:r>
          </w:p>
          <w:p w:rsidR="00A21DD5" w:rsidRPr="00994A64" w:rsidRDefault="00A21DD5" w:rsidP="0015798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sz w:val="20"/>
                <w:szCs w:val="20"/>
              </w:rPr>
              <w:t>Gesellschaft</w:t>
            </w:r>
          </w:p>
          <w:p w:rsidR="00A21DD5" w:rsidRPr="00994A64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>„Entstrukturisierungs- und Neustrukturierungsvorgänge, Konfliktpotentiale und</w:t>
            </w:r>
            <w:r w:rsidR="00742A8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>Steuer</w:t>
            </w:r>
            <w:r w:rsidR="00742A8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ungschancen im sozialen Wandel, </w:t>
            </w: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>verstärkte Individualisierungs- und</w:t>
            </w:r>
            <w:r w:rsidR="00EC27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i/>
                <w:iCs/>
                <w:sz w:val="20"/>
                <w:szCs w:val="20"/>
              </w:rPr>
              <w:t>Globalisierungsschübe“ (LP S.25)</w:t>
            </w:r>
          </w:p>
          <w:p w:rsidR="00A21DD5" w:rsidRPr="00994A64" w:rsidRDefault="00A21DD5" w:rsidP="00370F4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Klasse oder Schicht?</w:t>
            </w:r>
            <w:r w:rsidR="00EC272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94A64">
              <w:rPr>
                <w:rFonts w:ascii="Arial" w:hAnsi="Arial" w:cs="Arial"/>
                <w:sz w:val="20"/>
                <w:szCs w:val="20"/>
              </w:rPr>
              <w:t>F</w:t>
            </w:r>
            <w:r w:rsidR="00EC2722">
              <w:rPr>
                <w:rFonts w:ascii="Arial" w:hAnsi="Arial" w:cs="Arial"/>
                <w:sz w:val="20"/>
                <w:szCs w:val="20"/>
              </w:rPr>
              <w:t>ahrstuhleffekt, Auflösungsthese</w:t>
            </w:r>
            <w:r w:rsidRPr="00994A64">
              <w:rPr>
                <w:rFonts w:ascii="Arial" w:hAnsi="Arial" w:cs="Arial"/>
                <w:sz w:val="20"/>
                <w:szCs w:val="20"/>
              </w:rPr>
              <w:t>,</w:t>
            </w:r>
            <w:r w:rsidR="00EC27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Individualisierungsthese)</w:t>
            </w:r>
          </w:p>
          <w:p w:rsidR="00C01075" w:rsidRDefault="00C01075" w:rsidP="000B2490">
            <w:pPr>
              <w:autoSpaceDE w:val="0"/>
              <w:autoSpaceDN w:val="0"/>
              <w:adjustRightInd w:val="0"/>
              <w:rPr>
                <w:rFonts w:ascii="Symbol" w:hAnsi="Symbol" w:cs="Symbol"/>
                <w:color w:val="A6A6A6" w:themeColor="background1" w:themeShade="A6"/>
                <w:sz w:val="20"/>
                <w:szCs w:val="20"/>
              </w:rPr>
            </w:pPr>
          </w:p>
          <w:p w:rsidR="00742A85" w:rsidRDefault="00742A85" w:rsidP="000B2490">
            <w:pPr>
              <w:autoSpaceDE w:val="0"/>
              <w:autoSpaceDN w:val="0"/>
              <w:adjustRightInd w:val="0"/>
              <w:rPr>
                <w:rFonts w:ascii="Symbol" w:hAnsi="Symbol" w:cs="Symbol"/>
                <w:color w:val="A6A6A6" w:themeColor="background1" w:themeShade="A6"/>
                <w:sz w:val="20"/>
                <w:szCs w:val="20"/>
              </w:rPr>
            </w:pPr>
          </w:p>
          <w:p w:rsidR="00C01075" w:rsidRDefault="00C01075" w:rsidP="000B2490">
            <w:pPr>
              <w:autoSpaceDE w:val="0"/>
              <w:autoSpaceDN w:val="0"/>
              <w:adjustRightInd w:val="0"/>
              <w:rPr>
                <w:rFonts w:ascii="Symbol" w:hAnsi="Symbol" w:cs="Symbol"/>
                <w:color w:val="A6A6A6" w:themeColor="background1" w:themeShade="A6"/>
                <w:sz w:val="20"/>
                <w:szCs w:val="20"/>
              </w:rPr>
            </w:pPr>
          </w:p>
          <w:p w:rsidR="00A21DD5" w:rsidRPr="00994A64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A6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Globale politische Strukturen und Prozesse (IF VI)</w:t>
            </w:r>
          </w:p>
          <w:p w:rsidR="00A21DD5" w:rsidRPr="00994A64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Die vier Kapitel zu den globalen politischen Strukturen und Prozessen beziehen</w:t>
            </w:r>
          </w:p>
          <w:p w:rsidR="00A21DD5" w:rsidRPr="00994A64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erfahrungs- und schülerorientiert unter Verwendung kooperativer handlungorientierter</w:t>
            </w:r>
          </w:p>
          <w:p w:rsidR="00A21DD5" w:rsidRPr="00994A64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Lern-und Arbeitsformen auf die folgende Obligatorik </w:t>
            </w:r>
            <w:r w:rsidRPr="00994A6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A21DD5" w:rsidRPr="00A21DD5" w:rsidRDefault="00A21DD5" w:rsidP="00A21D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A64">
              <w:rPr>
                <w:rFonts w:ascii="Arial" w:hAnsi="Arial" w:cs="Arial"/>
                <w:b/>
                <w:bCs/>
                <w:sz w:val="24"/>
                <w:szCs w:val="24"/>
              </w:rPr>
              <w:t>Europa auf dem Weg zur Föderation!?</w:t>
            </w:r>
          </w:p>
          <w:p w:rsidR="00A21DD5" w:rsidRPr="00994A64" w:rsidRDefault="00A21DD5" w:rsidP="008C4CE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Europa – Bilder, Meinungen, Definitionen</w:t>
            </w:r>
          </w:p>
          <w:p w:rsidR="00A21DD5" w:rsidRPr="00994A64" w:rsidRDefault="00A21DD5" w:rsidP="008C4CE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Quo vadis Europa – Vertiefung und/oder Erweiterung?</w:t>
            </w:r>
          </w:p>
          <w:p w:rsidR="00A21DD5" w:rsidRPr="00994A64" w:rsidRDefault="00A21DD5" w:rsidP="008C4CE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Integrationstheorien: Föderalismus, Intergouvernmentalismus und (Neo-)Funktionalismus</w:t>
            </w:r>
          </w:p>
          <w:p w:rsidR="00A21DD5" w:rsidRPr="00994A64" w:rsidRDefault="00A21DD5" w:rsidP="008C4CE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Entwicklung der Institutionen der EU bis zum Vertrag von Lissabon (im Spiegel 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Integr</w:t>
            </w:r>
            <w:r w:rsidRPr="00994A64">
              <w:rPr>
                <w:rFonts w:ascii="Arial" w:hAnsi="Arial" w:cs="Arial"/>
                <w:sz w:val="20"/>
                <w:szCs w:val="20"/>
              </w:rPr>
              <w:t>a</w:t>
            </w:r>
            <w:r w:rsidRPr="00994A64">
              <w:rPr>
                <w:rFonts w:ascii="Arial" w:hAnsi="Arial" w:cs="Arial"/>
                <w:sz w:val="20"/>
                <w:szCs w:val="20"/>
              </w:rPr>
              <w:t>tionstheorien)</w:t>
            </w:r>
          </w:p>
          <w:p w:rsidR="00A21DD5" w:rsidRPr="00994A64" w:rsidRDefault="00A21DD5" w:rsidP="008C4CE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Symbol" w:hAnsi="Symbol" w:cs="Symbol"/>
                <w:sz w:val="20"/>
                <w:szCs w:val="20"/>
              </w:rPr>
              <w:t></w:t>
            </w:r>
            <w:r w:rsidRPr="00994A64">
              <w:rPr>
                <w:rFonts w:ascii="Symbol" w:hAnsi="Symbol" w:cs="Symbol"/>
                <w:sz w:val="20"/>
                <w:szCs w:val="20"/>
              </w:rPr>
              <w:t></w:t>
            </w:r>
            <w:r w:rsidRPr="00994A64">
              <w:rPr>
                <w:rFonts w:ascii="Arial" w:hAnsi="Arial" w:cs="Arial"/>
                <w:sz w:val="20"/>
                <w:szCs w:val="20"/>
              </w:rPr>
              <w:t>Zukunftsperspektiven der EU angesichts der nationalen und internationalen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Herausford</w:t>
            </w:r>
            <w:r w:rsidRPr="00994A64">
              <w:rPr>
                <w:rFonts w:ascii="Arial" w:hAnsi="Arial" w:cs="Arial"/>
                <w:sz w:val="20"/>
                <w:szCs w:val="20"/>
              </w:rPr>
              <w:t>e</w:t>
            </w:r>
            <w:r w:rsidRPr="00994A64">
              <w:rPr>
                <w:rFonts w:ascii="Arial" w:hAnsi="Arial" w:cs="Arial"/>
                <w:sz w:val="20"/>
                <w:szCs w:val="20"/>
              </w:rPr>
              <w:t>rungen ( Beitrittswünsche, Staatsverschuldung, Migration, Einheitliche EUAußenpolitik)</w:t>
            </w:r>
          </w:p>
          <w:p w:rsidR="00A21DD5" w:rsidRDefault="00A21DD5" w:rsidP="000B2490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CED" w:rsidRDefault="008C4CED" w:rsidP="000B2490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CED" w:rsidRDefault="008C4CED" w:rsidP="000B2490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CED" w:rsidRDefault="008C4CED" w:rsidP="000B2490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CED" w:rsidRDefault="008C4CED" w:rsidP="000B2490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CED" w:rsidRDefault="008C4CED" w:rsidP="000B2490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CED" w:rsidRDefault="008C4CED" w:rsidP="000B2490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CED" w:rsidRDefault="008C4CED" w:rsidP="000B2490">
            <w:pPr>
              <w:rPr>
                <w:rFonts w:ascii="Arial" w:hAnsi="Arial" w:cs="Arial"/>
                <w:sz w:val="24"/>
                <w:szCs w:val="24"/>
              </w:rPr>
            </w:pPr>
          </w:p>
          <w:p w:rsidR="008022E3" w:rsidRDefault="008022E3" w:rsidP="000B2490">
            <w:pPr>
              <w:rPr>
                <w:rFonts w:ascii="Arial" w:hAnsi="Arial" w:cs="Arial"/>
                <w:sz w:val="24"/>
                <w:szCs w:val="24"/>
              </w:rPr>
            </w:pPr>
          </w:p>
          <w:p w:rsidR="008022E3" w:rsidRDefault="008022E3" w:rsidP="000B2490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CED" w:rsidRPr="008022E3" w:rsidRDefault="008022E3" w:rsidP="0080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A64">
              <w:rPr>
                <w:rFonts w:ascii="Arial" w:hAnsi="Arial" w:cs="Arial"/>
                <w:b/>
                <w:bCs/>
                <w:sz w:val="24"/>
                <w:szCs w:val="24"/>
              </w:rPr>
              <w:t>Wirtschaftspolitik (IF IV)</w:t>
            </w:r>
          </w:p>
          <w:p w:rsidR="008C4CED" w:rsidRPr="008022E3" w:rsidRDefault="008C4CED" w:rsidP="008C4CE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8022E3">
              <w:rPr>
                <w:rFonts w:ascii="Arial" w:hAnsi="Arial" w:cs="Arial"/>
                <w:i/>
                <w:sz w:val="20"/>
                <w:szCs w:val="20"/>
              </w:rPr>
              <w:t>Kontroverse Positionen zur Zukunft des Wirtschaftsstandorts Deutschland im Zeitalter der Globalisi</w:t>
            </w:r>
            <w:r w:rsidRPr="008022E3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8022E3">
              <w:rPr>
                <w:rFonts w:ascii="Arial" w:hAnsi="Arial" w:cs="Arial"/>
                <w:i/>
                <w:sz w:val="20"/>
                <w:szCs w:val="20"/>
              </w:rPr>
              <w:t>rung</w:t>
            </w:r>
          </w:p>
          <w:p w:rsidR="008C4CED" w:rsidRPr="00742A85" w:rsidRDefault="008C4CED" w:rsidP="00742A85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A85">
              <w:rPr>
                <w:rFonts w:ascii="Arial" w:hAnsi="Arial" w:cs="Arial"/>
                <w:sz w:val="20"/>
                <w:szCs w:val="20"/>
              </w:rPr>
              <w:t>„Standort Deutschland“ – zu teuer oder sehr effizient? Motive der Standortwahl</w:t>
            </w:r>
          </w:p>
          <w:p w:rsidR="008C4CED" w:rsidRPr="00FC0878" w:rsidRDefault="008C4CED" w:rsidP="00FC0878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C0878">
              <w:rPr>
                <w:rFonts w:ascii="Arial" w:hAnsi="Arial" w:cs="Arial"/>
                <w:sz w:val="20"/>
                <w:szCs w:val="20"/>
              </w:rPr>
              <w:t>Globalisierung (Definition, Dimensionen, Ursachen, Erscheinungsformen/ Indikatoren</w:t>
            </w:r>
            <w:r w:rsidR="008022E3" w:rsidRPr="00FC0878">
              <w:rPr>
                <w:rFonts w:ascii="Arial" w:hAnsi="Arial" w:cs="Arial"/>
                <w:sz w:val="20"/>
                <w:szCs w:val="20"/>
              </w:rPr>
              <w:t>, F</w:t>
            </w:r>
            <w:r w:rsidR="00FC0878" w:rsidRPr="00FC0878">
              <w:rPr>
                <w:rFonts w:ascii="Arial" w:hAnsi="Arial" w:cs="Arial"/>
                <w:sz w:val="20"/>
                <w:szCs w:val="20"/>
              </w:rPr>
              <w:t>olgen und Probleme)</w:t>
            </w:r>
          </w:p>
          <w:p w:rsidR="008C4CED" w:rsidRPr="008022E3" w:rsidRDefault="008C4CED" w:rsidP="008022E3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22E3">
              <w:rPr>
                <w:rFonts w:ascii="Arial" w:hAnsi="Arial" w:cs="Arial"/>
                <w:sz w:val="20"/>
                <w:szCs w:val="20"/>
              </w:rPr>
              <w:t>Globaler Wettbewerb auf drei Ebenen</w:t>
            </w:r>
          </w:p>
          <w:p w:rsidR="008C4CED" w:rsidRPr="008022E3" w:rsidRDefault="008C4CED" w:rsidP="008C4CED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22E3">
              <w:rPr>
                <w:rFonts w:ascii="Arial" w:hAnsi="Arial" w:cs="Arial"/>
                <w:sz w:val="20"/>
                <w:szCs w:val="20"/>
              </w:rPr>
              <w:t>Standortfaktoren (Systematik: hart – weich, frei – gebunden, aspektbezogen, Schub- un</w:t>
            </w:r>
            <w:r w:rsidRPr="008022E3">
              <w:rPr>
                <w:rFonts w:ascii="Arial" w:hAnsi="Arial" w:cs="Arial"/>
                <w:sz w:val="20"/>
                <w:szCs w:val="20"/>
              </w:rPr>
              <w:t>d</w:t>
            </w:r>
            <w:r w:rsidRPr="008022E3">
              <w:rPr>
                <w:rFonts w:ascii="Arial" w:hAnsi="Arial" w:cs="Arial"/>
                <w:sz w:val="20"/>
                <w:szCs w:val="20"/>
              </w:rPr>
              <w:t>Sogfaktoren)</w:t>
            </w:r>
          </w:p>
          <w:p w:rsidR="008C4CED" w:rsidRPr="008022E3" w:rsidRDefault="008C4CED" w:rsidP="008C4CED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22E3">
              <w:rPr>
                <w:rFonts w:ascii="Arial" w:hAnsi="Arial" w:cs="Arial"/>
                <w:sz w:val="20"/>
                <w:szCs w:val="20"/>
              </w:rPr>
              <w:t>Arbeitskosten, Arbeitsproduktivität, Lohnstückkosten Lohndruck als Folge der</w:t>
            </w:r>
            <w:r w:rsidR="00802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22E3">
              <w:rPr>
                <w:rFonts w:ascii="Arial" w:hAnsi="Arial" w:cs="Arial"/>
                <w:sz w:val="20"/>
                <w:szCs w:val="20"/>
              </w:rPr>
              <w:t>Globalisierung</w:t>
            </w:r>
          </w:p>
          <w:p w:rsidR="008C4CED" w:rsidRPr="008022E3" w:rsidRDefault="008C4CED" w:rsidP="008C4CED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22E3">
              <w:rPr>
                <w:rFonts w:ascii="Arial" w:hAnsi="Arial" w:cs="Arial"/>
                <w:sz w:val="20"/>
                <w:szCs w:val="20"/>
              </w:rPr>
              <w:t>Standort Deutschland im internationalen Vergleich/ Standortqualität (Rankings),</w:t>
            </w:r>
            <w:r w:rsidR="00802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22E3">
              <w:rPr>
                <w:rFonts w:ascii="Arial" w:hAnsi="Arial" w:cs="Arial"/>
                <w:sz w:val="20"/>
                <w:szCs w:val="20"/>
              </w:rPr>
              <w:t>Bewertung des Standorts aus unterschiedlichen Perspektiven: Kontroversen zum Standort</w:t>
            </w:r>
          </w:p>
          <w:p w:rsidR="008C4CED" w:rsidRPr="008022E3" w:rsidRDefault="008C4CED" w:rsidP="008022E3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22E3">
              <w:rPr>
                <w:rFonts w:ascii="Arial" w:hAnsi="Arial" w:cs="Arial"/>
                <w:sz w:val="20"/>
                <w:szCs w:val="20"/>
              </w:rPr>
              <w:t>Freihandelstheorie (Theorie der absoluten und der komparativen Kostenvorteile, Kritik)</w:t>
            </w:r>
          </w:p>
          <w:p w:rsidR="008C4CED" w:rsidRPr="008022E3" w:rsidRDefault="008C4CED" w:rsidP="008022E3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22E3">
              <w:rPr>
                <w:rFonts w:ascii="Arial" w:hAnsi="Arial" w:cs="Arial"/>
                <w:sz w:val="20"/>
                <w:szCs w:val="20"/>
              </w:rPr>
              <w:t>Teilaspekte: ADI, Protektionismus, Global-Player…</w:t>
            </w:r>
          </w:p>
          <w:p w:rsidR="008C4CED" w:rsidRPr="00994A64" w:rsidRDefault="008C4CED" w:rsidP="000B2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</w:tcPr>
          <w:p w:rsidR="00A21DD5" w:rsidRPr="00994A64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Förderung der Methodenkompetenz</w:t>
            </w:r>
          </w:p>
          <w:p w:rsidR="00A21DD5" w:rsidRPr="00994A64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sz w:val="20"/>
                <w:szCs w:val="20"/>
              </w:rPr>
              <w:t>MF 1: Fähigkeit zum Umgang mit verschi</w:t>
            </w:r>
            <w:r w:rsidRPr="00994A64">
              <w:rPr>
                <w:rFonts w:ascii="Arial" w:hAnsi="Arial" w:cs="Arial"/>
                <w:sz w:val="20"/>
                <w:szCs w:val="20"/>
              </w:rPr>
              <w:t>e</w:t>
            </w:r>
            <w:r w:rsidRPr="00994A64">
              <w:rPr>
                <w:rFonts w:ascii="Arial" w:hAnsi="Arial" w:cs="Arial"/>
                <w:sz w:val="20"/>
                <w:szCs w:val="20"/>
              </w:rPr>
              <w:t>denen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Textsorten (Fallbeispiele, biograf</w:t>
            </w:r>
            <w:r w:rsidRPr="00994A64">
              <w:rPr>
                <w:rFonts w:ascii="Arial" w:hAnsi="Arial" w:cs="Arial"/>
                <w:sz w:val="20"/>
                <w:szCs w:val="20"/>
              </w:rPr>
              <w:t>i</w:t>
            </w:r>
            <w:r w:rsidRPr="00994A64">
              <w:rPr>
                <w:rFonts w:ascii="Arial" w:hAnsi="Arial" w:cs="Arial"/>
                <w:sz w:val="20"/>
                <w:szCs w:val="20"/>
              </w:rPr>
              <w:t>sche Porträts,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Zeitungs-und Sachtexte) (vgl.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 xml:space="preserve">Vertiefung des </w:t>
            </w: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Analysebegriff des LP)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Textanalyseschritt </w:t>
            </w:r>
            <w:r w:rsidRPr="00994A64">
              <w:rPr>
                <w:rFonts w:ascii="Arial" w:hAnsi="Arial" w:cs="Arial"/>
                <w:sz w:val="20"/>
                <w:szCs w:val="20"/>
              </w:rPr>
              <w:t xml:space="preserve">im Sinne von </w:t>
            </w: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MF 6: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Wissenschaft und Verwertung</w:t>
            </w:r>
          </w:p>
          <w:p w:rsidR="00A21DD5" w:rsidRPr="0096149D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Vertiefung der ideologiekritischen An</w:t>
            </w: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lyse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MF 3</w:t>
            </w:r>
            <w:r w:rsidRPr="00994A64">
              <w:rPr>
                <w:rFonts w:ascii="Arial" w:hAnsi="Arial" w:cs="Arial"/>
                <w:sz w:val="20"/>
                <w:szCs w:val="20"/>
              </w:rPr>
              <w:t>: Fähigkeit zum Umgang mit Messverfahren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und der Indikatorenbildung</w:t>
            </w:r>
          </w:p>
          <w:p w:rsidR="00A21DD5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Förderung der Sach- und Methode</w:t>
            </w: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kompetenz: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149D">
              <w:rPr>
                <w:rFonts w:ascii="Arial" w:hAnsi="Arial" w:cs="Arial"/>
                <w:b/>
                <w:sz w:val="20"/>
                <w:szCs w:val="20"/>
              </w:rPr>
              <w:t>MF 2, 4, 5:</w:t>
            </w:r>
            <w:r w:rsidRPr="00994A64">
              <w:rPr>
                <w:rFonts w:ascii="Arial" w:hAnsi="Arial" w:cs="Arial"/>
                <w:sz w:val="20"/>
                <w:szCs w:val="20"/>
              </w:rPr>
              <w:t xml:space="preserve"> Fähigkeit zum Umgang mit </w:t>
            </w:r>
            <w:r>
              <w:rPr>
                <w:rFonts w:ascii="Arial" w:hAnsi="Arial" w:cs="Arial"/>
                <w:sz w:val="20"/>
                <w:szCs w:val="20"/>
              </w:rPr>
              <w:t>soziologischen</w:t>
            </w:r>
            <w:r w:rsidR="00C01075">
              <w:rPr>
                <w:rFonts w:ascii="Arial" w:hAnsi="Arial" w:cs="Arial"/>
                <w:sz w:val="20"/>
                <w:szCs w:val="20"/>
              </w:rPr>
              <w:t xml:space="preserve"> Fachbegriffen, Theorien und</w:t>
            </w:r>
            <w:r>
              <w:rPr>
                <w:rFonts w:ascii="Arial" w:hAnsi="Arial" w:cs="Arial"/>
                <w:sz w:val="20"/>
                <w:szCs w:val="20"/>
              </w:rPr>
              <w:t xml:space="preserve"> Modelle</w:t>
            </w:r>
          </w:p>
          <w:p w:rsidR="00A21DD5" w:rsidRPr="00994A64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Förderung zur Urteilskompetenz:</w:t>
            </w:r>
          </w:p>
          <w:p w:rsidR="00A21DD5" w:rsidRPr="00994A64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Fähigkeit zur kriterienorientierten</w:t>
            </w:r>
          </w:p>
          <w:p w:rsidR="00A21DD5" w:rsidRPr="00994A64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Beurteilung/Erörterung</w:t>
            </w:r>
          </w:p>
          <w:p w:rsidR="00A21DD5" w:rsidRPr="00994A64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sz w:val="20"/>
                <w:szCs w:val="20"/>
              </w:rPr>
              <w:t>einer erfahrungsorientierten, aktuellen oder und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zukunftsrelevanten Problemstellung</w:t>
            </w:r>
          </w:p>
          <w:p w:rsidR="00A21DD5" w:rsidRDefault="00A21DD5" w:rsidP="00961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sz w:val="20"/>
                <w:szCs w:val="20"/>
              </w:rPr>
              <w:t>Pro-/Kontra-Debatte zum Thema:</w:t>
            </w:r>
            <w:r>
              <w:rPr>
                <w:rFonts w:ascii="Arial" w:hAnsi="Arial" w:cs="Arial"/>
                <w:sz w:val="20"/>
                <w:szCs w:val="20"/>
              </w:rPr>
              <w:t xml:space="preserve"> Sozia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staat</w:t>
            </w:r>
          </w:p>
          <w:p w:rsidR="00A21DD5" w:rsidRDefault="00A21DD5" w:rsidP="00961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21DD5" w:rsidRDefault="00A21DD5" w:rsidP="00961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21DD5" w:rsidRPr="00994A64" w:rsidRDefault="00A21DD5" w:rsidP="009614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Förderung der Methodenkompetenz:</w:t>
            </w:r>
          </w:p>
          <w:p w:rsidR="00A21DD5" w:rsidRPr="00994A64" w:rsidRDefault="00A21DD5" w:rsidP="00961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 1: </w:t>
            </w:r>
            <w:r w:rsidRPr="00994A64">
              <w:rPr>
                <w:rFonts w:ascii="Arial" w:hAnsi="Arial" w:cs="Arial"/>
                <w:sz w:val="20"/>
                <w:szCs w:val="20"/>
              </w:rPr>
              <w:t>Fähigkeit zum Umgang mit verschi</w:t>
            </w:r>
            <w:r w:rsidRPr="00994A64">
              <w:rPr>
                <w:rFonts w:ascii="Arial" w:hAnsi="Arial" w:cs="Arial"/>
                <w:sz w:val="20"/>
                <w:szCs w:val="20"/>
              </w:rPr>
              <w:t>e</w:t>
            </w:r>
            <w:r w:rsidRPr="00994A64">
              <w:rPr>
                <w:rFonts w:ascii="Arial" w:hAnsi="Arial" w:cs="Arial"/>
                <w:sz w:val="20"/>
                <w:szCs w:val="20"/>
              </w:rPr>
              <w:t>denen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Textsorten (Fallberichte, Zeitungs-und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Sachtexte), Karikaturen, Grafiken und</w:t>
            </w:r>
          </w:p>
          <w:p w:rsidR="00A21DD5" w:rsidRPr="00994A64" w:rsidRDefault="00A21DD5" w:rsidP="00961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sz w:val="20"/>
                <w:szCs w:val="20"/>
              </w:rPr>
              <w:t>insbesondere Analytischer und produkti</w:t>
            </w:r>
            <w:r w:rsidRPr="00994A64">
              <w:rPr>
                <w:rFonts w:ascii="Arial" w:hAnsi="Arial" w:cs="Arial"/>
                <w:sz w:val="20"/>
                <w:szCs w:val="20"/>
              </w:rPr>
              <w:t>v</w:t>
            </w:r>
            <w:r w:rsidRPr="00994A64">
              <w:rPr>
                <w:rFonts w:ascii="Arial" w:hAnsi="Arial" w:cs="Arial"/>
                <w:sz w:val="20"/>
                <w:szCs w:val="20"/>
              </w:rPr>
              <w:t>gestaltender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Umgang mit neuen Medien und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Filmanalyse</w:t>
            </w:r>
          </w:p>
          <w:p w:rsidR="00A21DD5" w:rsidRPr="00994A64" w:rsidRDefault="00A21DD5" w:rsidP="009614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Textanalyseschritt </w:t>
            </w:r>
            <w:r w:rsidRPr="00994A64">
              <w:rPr>
                <w:rFonts w:ascii="Arial" w:hAnsi="Arial" w:cs="Arial"/>
                <w:sz w:val="20"/>
                <w:szCs w:val="20"/>
              </w:rPr>
              <w:t xml:space="preserve">im Sinne von </w:t>
            </w: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MF 6:</w:t>
            </w:r>
          </w:p>
          <w:p w:rsidR="00A21DD5" w:rsidRPr="00994A64" w:rsidRDefault="00A21DD5" w:rsidP="00961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sz w:val="20"/>
                <w:szCs w:val="20"/>
              </w:rPr>
              <w:t>Wissenschaft und Verwertung</w:t>
            </w:r>
          </w:p>
          <w:p w:rsidR="00A21DD5" w:rsidRPr="00994A64" w:rsidRDefault="00A21DD5" w:rsidP="009614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Vertiefung der ideologiekritischen An</w:t>
            </w: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lyse</w:t>
            </w:r>
          </w:p>
          <w:p w:rsidR="00A21DD5" w:rsidRPr="00994A64" w:rsidRDefault="00A21DD5" w:rsidP="00961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 2: </w:t>
            </w:r>
            <w:r w:rsidRPr="00994A64">
              <w:rPr>
                <w:rFonts w:ascii="Arial" w:hAnsi="Arial" w:cs="Arial"/>
                <w:sz w:val="20"/>
                <w:szCs w:val="20"/>
              </w:rPr>
              <w:t>Fähigkeit zum Umgang Messverfa</w:t>
            </w:r>
            <w:r w:rsidRPr="00994A64">
              <w:rPr>
                <w:rFonts w:ascii="Arial" w:hAnsi="Arial" w:cs="Arial"/>
                <w:sz w:val="20"/>
                <w:szCs w:val="20"/>
              </w:rPr>
              <w:t>h</w:t>
            </w:r>
            <w:r w:rsidRPr="00994A64">
              <w:rPr>
                <w:rFonts w:ascii="Arial" w:hAnsi="Arial" w:cs="Arial"/>
                <w:sz w:val="20"/>
                <w:szCs w:val="20"/>
              </w:rPr>
              <w:t>ren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und Indikatorenbildung</w:t>
            </w:r>
          </w:p>
          <w:p w:rsidR="00A21DD5" w:rsidRPr="00994A64" w:rsidRDefault="00A21DD5" w:rsidP="009614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Förderung der Sach-und</w:t>
            </w:r>
            <w:r w:rsidR="00742A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Methodenko</w:t>
            </w: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petenz:</w:t>
            </w:r>
          </w:p>
          <w:p w:rsidR="00A21DD5" w:rsidRPr="00994A64" w:rsidRDefault="00A21DD5" w:rsidP="00961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 2: </w:t>
            </w:r>
            <w:r w:rsidRPr="00994A64">
              <w:rPr>
                <w:rFonts w:ascii="Arial" w:hAnsi="Arial" w:cs="Arial"/>
                <w:sz w:val="20"/>
                <w:szCs w:val="20"/>
              </w:rPr>
              <w:t>Fähigkeit zum Umgang mit politol</w:t>
            </w:r>
            <w:r w:rsidRPr="00994A64">
              <w:rPr>
                <w:rFonts w:ascii="Arial" w:hAnsi="Arial" w:cs="Arial"/>
                <w:sz w:val="20"/>
                <w:szCs w:val="20"/>
              </w:rPr>
              <w:t>o</w:t>
            </w:r>
            <w:r w:rsidRPr="00994A64">
              <w:rPr>
                <w:rFonts w:ascii="Arial" w:hAnsi="Arial" w:cs="Arial"/>
                <w:sz w:val="20"/>
                <w:szCs w:val="20"/>
              </w:rPr>
              <w:t>gischen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Fachbegriffen</w:t>
            </w:r>
          </w:p>
          <w:p w:rsidR="00A21DD5" w:rsidRPr="00994A64" w:rsidRDefault="00A21DD5" w:rsidP="00961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 4: </w:t>
            </w:r>
            <w:r w:rsidRPr="00994A64">
              <w:rPr>
                <w:rFonts w:ascii="Arial" w:hAnsi="Arial" w:cs="Arial"/>
                <w:sz w:val="20"/>
                <w:szCs w:val="20"/>
              </w:rPr>
              <w:t>Fähigkeit zum Erlernen von und U</w:t>
            </w:r>
            <w:r w:rsidRPr="00994A64">
              <w:rPr>
                <w:rFonts w:ascii="Arial" w:hAnsi="Arial" w:cs="Arial"/>
                <w:sz w:val="20"/>
                <w:szCs w:val="20"/>
              </w:rPr>
              <w:t>m</w:t>
            </w:r>
            <w:r w:rsidRPr="00994A64">
              <w:rPr>
                <w:rFonts w:ascii="Arial" w:hAnsi="Arial" w:cs="Arial"/>
                <w:sz w:val="20"/>
                <w:szCs w:val="20"/>
              </w:rPr>
              <w:lastRenderedPageBreak/>
              <w:t>gang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mit politischen Modellen zur internat</w:t>
            </w:r>
            <w:r w:rsidRPr="00994A64">
              <w:rPr>
                <w:rFonts w:ascii="Arial" w:hAnsi="Arial" w:cs="Arial"/>
                <w:sz w:val="20"/>
                <w:szCs w:val="20"/>
              </w:rPr>
              <w:t>i</w:t>
            </w:r>
            <w:r w:rsidRPr="00994A64">
              <w:rPr>
                <w:rFonts w:ascii="Arial" w:hAnsi="Arial" w:cs="Arial"/>
                <w:sz w:val="20"/>
                <w:szCs w:val="20"/>
              </w:rPr>
              <w:t>onalen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Politik</w:t>
            </w:r>
          </w:p>
          <w:p w:rsidR="00A21DD5" w:rsidRPr="00994A64" w:rsidRDefault="00A21DD5" w:rsidP="00961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 5: </w:t>
            </w:r>
            <w:r w:rsidRPr="00994A64">
              <w:rPr>
                <w:rFonts w:ascii="Arial" w:hAnsi="Arial" w:cs="Arial"/>
                <w:sz w:val="20"/>
                <w:szCs w:val="20"/>
              </w:rPr>
              <w:t>Fähigkeit zum Umgang mit polit</w:t>
            </w:r>
            <w:r w:rsidRPr="00994A64">
              <w:rPr>
                <w:rFonts w:ascii="Arial" w:hAnsi="Arial" w:cs="Arial"/>
                <w:sz w:val="20"/>
                <w:szCs w:val="20"/>
              </w:rPr>
              <w:t>i</w:t>
            </w:r>
            <w:r w:rsidRPr="00994A64">
              <w:rPr>
                <w:rFonts w:ascii="Arial" w:hAnsi="Arial" w:cs="Arial"/>
                <w:sz w:val="20"/>
                <w:szCs w:val="20"/>
              </w:rPr>
              <w:t>schen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Theorien insbesondere auf dem Se</w:t>
            </w:r>
            <w:r w:rsidRPr="00994A64">
              <w:rPr>
                <w:rFonts w:ascii="Arial" w:hAnsi="Arial" w:cs="Arial"/>
                <w:sz w:val="20"/>
                <w:szCs w:val="20"/>
              </w:rPr>
              <w:t>k</w:t>
            </w:r>
            <w:r w:rsidRPr="00994A64">
              <w:rPr>
                <w:rFonts w:ascii="Arial" w:hAnsi="Arial" w:cs="Arial"/>
                <w:sz w:val="20"/>
                <w:szCs w:val="20"/>
              </w:rPr>
              <w:t>tor 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internationalen Politik</w:t>
            </w:r>
          </w:p>
          <w:p w:rsidR="00A21DD5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1DD5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1DD5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1DD5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1DD5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1DD5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1DD5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1DD5" w:rsidRPr="00994A64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Förderung der Methodenkompetenz:</w:t>
            </w:r>
          </w:p>
          <w:p w:rsidR="00A21DD5" w:rsidRPr="00994A64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 1: </w:t>
            </w:r>
            <w:r w:rsidRPr="00994A64">
              <w:rPr>
                <w:rFonts w:ascii="Arial" w:hAnsi="Arial" w:cs="Arial"/>
                <w:sz w:val="20"/>
                <w:szCs w:val="20"/>
              </w:rPr>
              <w:t>Fähigkeit zum Umgang mit verschi</w:t>
            </w:r>
            <w:r w:rsidRPr="00994A64">
              <w:rPr>
                <w:rFonts w:ascii="Arial" w:hAnsi="Arial" w:cs="Arial"/>
                <w:sz w:val="20"/>
                <w:szCs w:val="20"/>
              </w:rPr>
              <w:t>e</w:t>
            </w:r>
            <w:r w:rsidRPr="00994A64">
              <w:rPr>
                <w:rFonts w:ascii="Arial" w:hAnsi="Arial" w:cs="Arial"/>
                <w:sz w:val="20"/>
                <w:szCs w:val="20"/>
              </w:rPr>
              <w:t>denen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Textsorten (Fallberichte, Zeitungs-und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Sachtexte), Karikaturen, Grafiken und</w:t>
            </w:r>
          </w:p>
          <w:p w:rsidR="00A21DD5" w:rsidRPr="00994A64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sz w:val="20"/>
                <w:szCs w:val="20"/>
              </w:rPr>
              <w:t>insbesondere Analytischer und produkti</w:t>
            </w:r>
            <w:r w:rsidRPr="00994A64">
              <w:rPr>
                <w:rFonts w:ascii="Arial" w:hAnsi="Arial" w:cs="Arial"/>
                <w:sz w:val="20"/>
                <w:szCs w:val="20"/>
              </w:rPr>
              <w:t>v</w:t>
            </w:r>
            <w:r w:rsidRPr="00994A64">
              <w:rPr>
                <w:rFonts w:ascii="Arial" w:hAnsi="Arial" w:cs="Arial"/>
                <w:sz w:val="20"/>
                <w:szCs w:val="20"/>
              </w:rPr>
              <w:t>gestaltender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Umgang mit neuen Medien und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Filmanalyse</w:t>
            </w:r>
          </w:p>
          <w:p w:rsidR="00A21DD5" w:rsidRPr="00994A64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Textanalyseschritt </w:t>
            </w:r>
            <w:r w:rsidRPr="00994A64">
              <w:rPr>
                <w:rFonts w:ascii="Arial" w:hAnsi="Arial" w:cs="Arial"/>
                <w:sz w:val="20"/>
                <w:szCs w:val="20"/>
              </w:rPr>
              <w:t xml:space="preserve">im Sinne von </w:t>
            </w: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MF 6:</w:t>
            </w:r>
          </w:p>
          <w:p w:rsidR="00A21DD5" w:rsidRPr="00994A64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sz w:val="20"/>
                <w:szCs w:val="20"/>
              </w:rPr>
              <w:t>Wissenschaft und Verwertung</w:t>
            </w:r>
          </w:p>
          <w:p w:rsidR="00A21DD5" w:rsidRPr="00994A64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Vertiefung der ideologiekritischen An</w:t>
            </w: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lyse</w:t>
            </w:r>
          </w:p>
          <w:p w:rsidR="00A21DD5" w:rsidRPr="00994A64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 2: </w:t>
            </w:r>
            <w:r w:rsidRPr="00994A64">
              <w:rPr>
                <w:rFonts w:ascii="Arial" w:hAnsi="Arial" w:cs="Arial"/>
                <w:sz w:val="20"/>
                <w:szCs w:val="20"/>
              </w:rPr>
              <w:t>Fähigkeit zum Umgang Messverfa</w:t>
            </w:r>
            <w:r w:rsidRPr="00994A64">
              <w:rPr>
                <w:rFonts w:ascii="Arial" w:hAnsi="Arial" w:cs="Arial"/>
                <w:sz w:val="20"/>
                <w:szCs w:val="20"/>
              </w:rPr>
              <w:t>h</w:t>
            </w:r>
            <w:r w:rsidRPr="00994A64">
              <w:rPr>
                <w:rFonts w:ascii="Arial" w:hAnsi="Arial" w:cs="Arial"/>
                <w:sz w:val="20"/>
                <w:szCs w:val="20"/>
              </w:rPr>
              <w:t>ren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und Indikatorenbildung</w:t>
            </w:r>
          </w:p>
          <w:p w:rsidR="00A21DD5" w:rsidRPr="00994A64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Förderung der Sach-und</w:t>
            </w:r>
          </w:p>
          <w:p w:rsidR="00A21DD5" w:rsidRPr="00994A64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Methodenkompetenz:</w:t>
            </w:r>
          </w:p>
          <w:p w:rsidR="00A21DD5" w:rsidRPr="00994A64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 2: </w:t>
            </w:r>
            <w:r w:rsidRPr="00994A64">
              <w:rPr>
                <w:rFonts w:ascii="Arial" w:hAnsi="Arial" w:cs="Arial"/>
                <w:sz w:val="20"/>
                <w:szCs w:val="20"/>
              </w:rPr>
              <w:t>Fähigkeit zum Umgang mit politol</w:t>
            </w:r>
            <w:r w:rsidRPr="00994A64">
              <w:rPr>
                <w:rFonts w:ascii="Arial" w:hAnsi="Arial" w:cs="Arial"/>
                <w:sz w:val="20"/>
                <w:szCs w:val="20"/>
              </w:rPr>
              <w:t>o</w:t>
            </w:r>
            <w:r w:rsidRPr="00994A64">
              <w:rPr>
                <w:rFonts w:ascii="Arial" w:hAnsi="Arial" w:cs="Arial"/>
                <w:sz w:val="20"/>
                <w:szCs w:val="20"/>
              </w:rPr>
              <w:t>gischen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Fachbegriffen</w:t>
            </w:r>
          </w:p>
          <w:p w:rsidR="00A21DD5" w:rsidRPr="00994A64" w:rsidRDefault="00A21DD5" w:rsidP="000B24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 4: </w:t>
            </w:r>
            <w:r w:rsidRPr="00994A64">
              <w:rPr>
                <w:rFonts w:ascii="Arial" w:hAnsi="Arial" w:cs="Arial"/>
                <w:sz w:val="20"/>
                <w:szCs w:val="20"/>
              </w:rPr>
              <w:t>Fähigkeit zum Erlernen von und U</w:t>
            </w:r>
            <w:r w:rsidRPr="00994A64">
              <w:rPr>
                <w:rFonts w:ascii="Arial" w:hAnsi="Arial" w:cs="Arial"/>
                <w:sz w:val="20"/>
                <w:szCs w:val="20"/>
              </w:rPr>
              <w:t>m</w:t>
            </w:r>
            <w:r w:rsidRPr="00994A64">
              <w:rPr>
                <w:rFonts w:ascii="Arial" w:hAnsi="Arial" w:cs="Arial"/>
                <w:sz w:val="20"/>
                <w:szCs w:val="20"/>
              </w:rPr>
              <w:t>gang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mit politischen Modellen zur internat</w:t>
            </w:r>
            <w:r w:rsidRPr="00994A64">
              <w:rPr>
                <w:rFonts w:ascii="Arial" w:hAnsi="Arial" w:cs="Arial"/>
                <w:sz w:val="20"/>
                <w:szCs w:val="20"/>
              </w:rPr>
              <w:t>i</w:t>
            </w:r>
            <w:r w:rsidRPr="00994A64">
              <w:rPr>
                <w:rFonts w:ascii="Arial" w:hAnsi="Arial" w:cs="Arial"/>
                <w:sz w:val="20"/>
                <w:szCs w:val="20"/>
              </w:rPr>
              <w:t>onalen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Politik</w:t>
            </w:r>
          </w:p>
          <w:p w:rsidR="00A21DD5" w:rsidRDefault="00A21DD5" w:rsidP="00961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 5: </w:t>
            </w:r>
            <w:r w:rsidRPr="00994A64">
              <w:rPr>
                <w:rFonts w:ascii="Arial" w:hAnsi="Arial" w:cs="Arial"/>
                <w:sz w:val="20"/>
                <w:szCs w:val="20"/>
              </w:rPr>
              <w:t>Fähigkeit zum Umgang mit polit</w:t>
            </w:r>
            <w:r w:rsidRPr="00994A64">
              <w:rPr>
                <w:rFonts w:ascii="Arial" w:hAnsi="Arial" w:cs="Arial"/>
                <w:sz w:val="20"/>
                <w:szCs w:val="20"/>
              </w:rPr>
              <w:t>i</w:t>
            </w:r>
            <w:r w:rsidRPr="00994A64">
              <w:rPr>
                <w:rFonts w:ascii="Arial" w:hAnsi="Arial" w:cs="Arial"/>
                <w:sz w:val="20"/>
                <w:szCs w:val="20"/>
              </w:rPr>
              <w:t>schen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Theorien insbesondere auf dem Se</w:t>
            </w:r>
            <w:r w:rsidRPr="00994A64">
              <w:rPr>
                <w:rFonts w:ascii="Arial" w:hAnsi="Arial" w:cs="Arial"/>
                <w:sz w:val="20"/>
                <w:szCs w:val="20"/>
              </w:rPr>
              <w:t>k</w:t>
            </w:r>
            <w:r w:rsidRPr="00994A64">
              <w:rPr>
                <w:rFonts w:ascii="Arial" w:hAnsi="Arial" w:cs="Arial"/>
                <w:sz w:val="20"/>
                <w:szCs w:val="20"/>
              </w:rPr>
              <w:t>tor 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internationalen Politik</w:t>
            </w:r>
          </w:p>
          <w:p w:rsidR="00A21DD5" w:rsidRDefault="00A21DD5" w:rsidP="00961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21DD5" w:rsidRDefault="00A21DD5" w:rsidP="00961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21DD5" w:rsidRDefault="00A21DD5" w:rsidP="00961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21DD5" w:rsidRDefault="00A21DD5" w:rsidP="00961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21DD5" w:rsidRDefault="00A21DD5" w:rsidP="00961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21DD5" w:rsidRDefault="00A21DD5" w:rsidP="00961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21DD5" w:rsidRPr="00994A64" w:rsidRDefault="00A21DD5" w:rsidP="00A21D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Förderung der Methodenkompetenz:</w:t>
            </w:r>
          </w:p>
          <w:p w:rsidR="00A21DD5" w:rsidRPr="00994A64" w:rsidRDefault="00A21DD5" w:rsidP="00A21D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 1: </w:t>
            </w:r>
            <w:r w:rsidRPr="00994A64">
              <w:rPr>
                <w:rFonts w:ascii="Arial" w:hAnsi="Arial" w:cs="Arial"/>
                <w:sz w:val="20"/>
                <w:szCs w:val="20"/>
              </w:rPr>
              <w:t>Fähigkeit zum Umgang mit verschi</w:t>
            </w:r>
            <w:r w:rsidRPr="00994A64">
              <w:rPr>
                <w:rFonts w:ascii="Arial" w:hAnsi="Arial" w:cs="Arial"/>
                <w:sz w:val="20"/>
                <w:szCs w:val="20"/>
              </w:rPr>
              <w:t>e</w:t>
            </w:r>
            <w:r w:rsidRPr="00994A64">
              <w:rPr>
                <w:rFonts w:ascii="Arial" w:hAnsi="Arial" w:cs="Arial"/>
                <w:sz w:val="20"/>
                <w:szCs w:val="20"/>
              </w:rPr>
              <w:t>denen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Textsorten (Fallberichte, Zeitungs-und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Sachtexte), Karikaturen, Grafiken und</w:t>
            </w:r>
          </w:p>
          <w:p w:rsidR="00A21DD5" w:rsidRPr="00994A64" w:rsidRDefault="00A21DD5" w:rsidP="00A21D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sz w:val="20"/>
                <w:szCs w:val="20"/>
              </w:rPr>
              <w:t>insbesondere Analytischer und produkti</w:t>
            </w:r>
            <w:r w:rsidRPr="00994A64">
              <w:rPr>
                <w:rFonts w:ascii="Arial" w:hAnsi="Arial" w:cs="Arial"/>
                <w:sz w:val="20"/>
                <w:szCs w:val="20"/>
              </w:rPr>
              <w:t>v</w:t>
            </w:r>
            <w:r w:rsidRPr="00994A64">
              <w:rPr>
                <w:rFonts w:ascii="Arial" w:hAnsi="Arial" w:cs="Arial"/>
                <w:sz w:val="20"/>
                <w:szCs w:val="20"/>
              </w:rPr>
              <w:t>gestaltender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Umgang mit neuen Medien und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Filmanalyse</w:t>
            </w:r>
          </w:p>
          <w:p w:rsidR="00A21DD5" w:rsidRPr="00994A64" w:rsidRDefault="00A21DD5" w:rsidP="00A21D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Textanalyseschritt </w:t>
            </w:r>
            <w:r w:rsidRPr="00994A64">
              <w:rPr>
                <w:rFonts w:ascii="Arial" w:hAnsi="Arial" w:cs="Arial"/>
                <w:sz w:val="20"/>
                <w:szCs w:val="20"/>
              </w:rPr>
              <w:t xml:space="preserve">im Sinne von </w:t>
            </w: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MF 6:</w:t>
            </w:r>
          </w:p>
          <w:p w:rsidR="00A21DD5" w:rsidRPr="00994A64" w:rsidRDefault="00A21DD5" w:rsidP="00A21D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sz w:val="20"/>
                <w:szCs w:val="20"/>
              </w:rPr>
              <w:t>Wissenschaft und Verwertung</w:t>
            </w:r>
          </w:p>
          <w:p w:rsidR="00A21DD5" w:rsidRPr="00994A64" w:rsidRDefault="00A21DD5" w:rsidP="00A21D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Vertiefung der ideologiekritischen An</w:t>
            </w: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lyse</w:t>
            </w:r>
          </w:p>
          <w:p w:rsidR="00A21DD5" w:rsidRPr="00994A64" w:rsidRDefault="00A21DD5" w:rsidP="00A21D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 2: </w:t>
            </w:r>
            <w:r w:rsidRPr="00994A64">
              <w:rPr>
                <w:rFonts w:ascii="Arial" w:hAnsi="Arial" w:cs="Arial"/>
                <w:sz w:val="20"/>
                <w:szCs w:val="20"/>
              </w:rPr>
              <w:t>Fähigkeit zum Umgang Messverfa</w:t>
            </w:r>
            <w:r w:rsidRPr="00994A64">
              <w:rPr>
                <w:rFonts w:ascii="Arial" w:hAnsi="Arial" w:cs="Arial"/>
                <w:sz w:val="20"/>
                <w:szCs w:val="20"/>
              </w:rPr>
              <w:t>h</w:t>
            </w:r>
            <w:r w:rsidRPr="00994A64">
              <w:rPr>
                <w:rFonts w:ascii="Arial" w:hAnsi="Arial" w:cs="Arial"/>
                <w:sz w:val="20"/>
                <w:szCs w:val="20"/>
              </w:rPr>
              <w:t>ren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und Indikatorenbildung</w:t>
            </w:r>
          </w:p>
          <w:p w:rsidR="00A21DD5" w:rsidRPr="00994A64" w:rsidRDefault="00A21DD5" w:rsidP="00A21D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Förderung der Sach-und</w:t>
            </w:r>
          </w:p>
          <w:p w:rsidR="00A21DD5" w:rsidRPr="00994A64" w:rsidRDefault="00A21DD5" w:rsidP="00A21D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>Methodenkompetenz:</w:t>
            </w:r>
          </w:p>
          <w:p w:rsidR="00A21DD5" w:rsidRPr="00994A64" w:rsidRDefault="00A21DD5" w:rsidP="00A21D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 2: </w:t>
            </w:r>
            <w:r w:rsidRPr="00994A64">
              <w:rPr>
                <w:rFonts w:ascii="Arial" w:hAnsi="Arial" w:cs="Arial"/>
                <w:sz w:val="20"/>
                <w:szCs w:val="20"/>
              </w:rPr>
              <w:t>Fähigkeit zum Umgang mit politol</w:t>
            </w:r>
            <w:r w:rsidRPr="00994A64">
              <w:rPr>
                <w:rFonts w:ascii="Arial" w:hAnsi="Arial" w:cs="Arial"/>
                <w:sz w:val="20"/>
                <w:szCs w:val="20"/>
              </w:rPr>
              <w:t>o</w:t>
            </w:r>
            <w:r w:rsidRPr="00994A64">
              <w:rPr>
                <w:rFonts w:ascii="Arial" w:hAnsi="Arial" w:cs="Arial"/>
                <w:sz w:val="20"/>
                <w:szCs w:val="20"/>
              </w:rPr>
              <w:t>gischen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Fachbegriffen</w:t>
            </w:r>
          </w:p>
          <w:p w:rsidR="00A21DD5" w:rsidRPr="00994A64" w:rsidRDefault="00A21DD5" w:rsidP="00A21D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 4: </w:t>
            </w:r>
            <w:r w:rsidRPr="00994A64">
              <w:rPr>
                <w:rFonts w:ascii="Arial" w:hAnsi="Arial" w:cs="Arial"/>
                <w:sz w:val="20"/>
                <w:szCs w:val="20"/>
              </w:rPr>
              <w:t>Fähigkeit zum Erlernen von und U</w:t>
            </w:r>
            <w:r w:rsidRPr="00994A64">
              <w:rPr>
                <w:rFonts w:ascii="Arial" w:hAnsi="Arial" w:cs="Arial"/>
                <w:sz w:val="20"/>
                <w:szCs w:val="20"/>
              </w:rPr>
              <w:t>m</w:t>
            </w:r>
            <w:r w:rsidRPr="00994A64">
              <w:rPr>
                <w:rFonts w:ascii="Arial" w:hAnsi="Arial" w:cs="Arial"/>
                <w:sz w:val="20"/>
                <w:szCs w:val="20"/>
              </w:rPr>
              <w:t>gang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mit politischen Modellen zur internat</w:t>
            </w:r>
            <w:r w:rsidRPr="00994A64">
              <w:rPr>
                <w:rFonts w:ascii="Arial" w:hAnsi="Arial" w:cs="Arial"/>
                <w:sz w:val="20"/>
                <w:szCs w:val="20"/>
              </w:rPr>
              <w:t>i</w:t>
            </w:r>
            <w:r w:rsidRPr="00994A64">
              <w:rPr>
                <w:rFonts w:ascii="Arial" w:hAnsi="Arial" w:cs="Arial"/>
                <w:sz w:val="20"/>
                <w:szCs w:val="20"/>
              </w:rPr>
              <w:t>onalen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Politik</w:t>
            </w:r>
          </w:p>
          <w:p w:rsidR="00A21DD5" w:rsidRPr="00994A64" w:rsidRDefault="00A21DD5" w:rsidP="00A21D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4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 5: </w:t>
            </w:r>
            <w:r w:rsidRPr="00994A64">
              <w:rPr>
                <w:rFonts w:ascii="Arial" w:hAnsi="Arial" w:cs="Arial"/>
                <w:sz w:val="20"/>
                <w:szCs w:val="20"/>
              </w:rPr>
              <w:t>Fähigkeit zum Umgang mit polit</w:t>
            </w:r>
            <w:r w:rsidRPr="00994A64">
              <w:rPr>
                <w:rFonts w:ascii="Arial" w:hAnsi="Arial" w:cs="Arial"/>
                <w:sz w:val="20"/>
                <w:szCs w:val="20"/>
              </w:rPr>
              <w:t>i</w:t>
            </w:r>
            <w:r w:rsidRPr="00994A64">
              <w:rPr>
                <w:rFonts w:ascii="Arial" w:hAnsi="Arial" w:cs="Arial"/>
                <w:sz w:val="20"/>
                <w:szCs w:val="20"/>
              </w:rPr>
              <w:t>schen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Theorien insbesondere auf dem Se</w:t>
            </w:r>
            <w:r w:rsidRPr="00994A64">
              <w:rPr>
                <w:rFonts w:ascii="Arial" w:hAnsi="Arial" w:cs="Arial"/>
                <w:sz w:val="20"/>
                <w:szCs w:val="20"/>
              </w:rPr>
              <w:t>k</w:t>
            </w:r>
            <w:r w:rsidRPr="00994A64">
              <w:rPr>
                <w:rFonts w:ascii="Arial" w:hAnsi="Arial" w:cs="Arial"/>
                <w:sz w:val="20"/>
                <w:szCs w:val="20"/>
              </w:rPr>
              <w:t>tor 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A64">
              <w:rPr>
                <w:rFonts w:ascii="Arial" w:hAnsi="Arial" w:cs="Arial"/>
                <w:sz w:val="20"/>
                <w:szCs w:val="20"/>
              </w:rPr>
              <w:t>internationalen Politik</w:t>
            </w:r>
          </w:p>
          <w:p w:rsidR="00A21DD5" w:rsidRDefault="00A21DD5" w:rsidP="00961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022E3" w:rsidRDefault="008022E3" w:rsidP="00961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758B0" w:rsidRDefault="004758B0" w:rsidP="00961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022E3" w:rsidRPr="000B2490" w:rsidRDefault="008022E3" w:rsidP="0080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Förderung der Methodenkompetenz:</w:t>
            </w:r>
          </w:p>
          <w:p w:rsidR="008022E3" w:rsidRPr="000B2490" w:rsidRDefault="008022E3" w:rsidP="008022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 1: </w:t>
            </w:r>
            <w:r w:rsidRPr="000B2490">
              <w:rPr>
                <w:rFonts w:ascii="Arial" w:hAnsi="Arial" w:cs="Arial"/>
                <w:sz w:val="20"/>
                <w:szCs w:val="20"/>
              </w:rPr>
              <w:t>Fähigkeit zum Umgang mit verschi</w:t>
            </w:r>
            <w:r w:rsidRPr="000B2490">
              <w:rPr>
                <w:rFonts w:ascii="Arial" w:hAnsi="Arial" w:cs="Arial"/>
                <w:sz w:val="20"/>
                <w:szCs w:val="20"/>
              </w:rPr>
              <w:t>e</w:t>
            </w:r>
            <w:r w:rsidRPr="000B2490">
              <w:rPr>
                <w:rFonts w:ascii="Arial" w:hAnsi="Arial" w:cs="Arial"/>
                <w:sz w:val="20"/>
                <w:szCs w:val="20"/>
              </w:rPr>
              <w:t>denen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2490">
              <w:rPr>
                <w:rFonts w:ascii="Arial" w:hAnsi="Arial" w:cs="Arial"/>
                <w:sz w:val="20"/>
                <w:szCs w:val="20"/>
              </w:rPr>
              <w:t>Textsorten wie wissenschaftliche Sachtexte und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2490">
              <w:rPr>
                <w:rFonts w:ascii="Arial" w:hAnsi="Arial" w:cs="Arial"/>
                <w:sz w:val="20"/>
                <w:szCs w:val="20"/>
              </w:rPr>
              <w:t xml:space="preserve">Zeitungsberichte </w:t>
            </w:r>
          </w:p>
          <w:p w:rsidR="008022E3" w:rsidRPr="000B2490" w:rsidRDefault="008022E3" w:rsidP="0080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Förderung der Methoden- und</w:t>
            </w:r>
          </w:p>
          <w:p w:rsidR="008022E3" w:rsidRPr="000B2490" w:rsidRDefault="008022E3" w:rsidP="0080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>Sachkompetenz:</w:t>
            </w:r>
          </w:p>
          <w:p w:rsidR="008022E3" w:rsidRPr="000B2490" w:rsidRDefault="008022E3" w:rsidP="008022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 2: </w:t>
            </w:r>
            <w:r w:rsidRPr="000B2490">
              <w:rPr>
                <w:rFonts w:ascii="Arial" w:hAnsi="Arial" w:cs="Arial"/>
                <w:sz w:val="20"/>
                <w:szCs w:val="20"/>
              </w:rPr>
              <w:t>Fähigkeit zum Umgang mit ökonom</w:t>
            </w:r>
            <w:r w:rsidRPr="000B2490">
              <w:rPr>
                <w:rFonts w:ascii="Arial" w:hAnsi="Arial" w:cs="Arial"/>
                <w:sz w:val="20"/>
                <w:szCs w:val="20"/>
              </w:rPr>
              <w:t>i</w:t>
            </w:r>
            <w:r w:rsidRPr="000B2490">
              <w:rPr>
                <w:rFonts w:ascii="Arial" w:hAnsi="Arial" w:cs="Arial"/>
                <w:sz w:val="20"/>
                <w:szCs w:val="20"/>
              </w:rPr>
              <w:t>schen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2490">
              <w:rPr>
                <w:rFonts w:ascii="Arial" w:hAnsi="Arial" w:cs="Arial"/>
                <w:sz w:val="20"/>
                <w:szCs w:val="20"/>
              </w:rPr>
              <w:t>Fachbegriffen</w:t>
            </w:r>
          </w:p>
          <w:p w:rsidR="008022E3" w:rsidRPr="000B2490" w:rsidRDefault="008022E3" w:rsidP="008022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 3: </w:t>
            </w:r>
            <w:r w:rsidRPr="000B2490">
              <w:rPr>
                <w:rFonts w:ascii="Arial" w:hAnsi="Arial" w:cs="Arial"/>
                <w:sz w:val="20"/>
                <w:szCs w:val="20"/>
              </w:rPr>
              <w:t>Fähigkeit zum Umgang mit ökonom</w:t>
            </w:r>
            <w:r w:rsidRPr="000B2490">
              <w:rPr>
                <w:rFonts w:ascii="Arial" w:hAnsi="Arial" w:cs="Arial"/>
                <w:sz w:val="20"/>
                <w:szCs w:val="20"/>
              </w:rPr>
              <w:t>i</w:t>
            </w:r>
            <w:r w:rsidRPr="000B2490">
              <w:rPr>
                <w:rFonts w:ascii="Arial" w:hAnsi="Arial" w:cs="Arial"/>
                <w:sz w:val="20"/>
                <w:szCs w:val="20"/>
              </w:rPr>
              <w:t>schen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2490">
              <w:rPr>
                <w:rFonts w:ascii="Arial" w:hAnsi="Arial" w:cs="Arial"/>
                <w:sz w:val="20"/>
                <w:szCs w:val="20"/>
              </w:rPr>
              <w:t>Modellen/Begriffsbildungen</w:t>
            </w:r>
          </w:p>
          <w:p w:rsidR="008022E3" w:rsidRPr="000B2490" w:rsidRDefault="008022E3" w:rsidP="008022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2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MF 5: </w:t>
            </w:r>
            <w:r w:rsidRPr="000B2490">
              <w:rPr>
                <w:rFonts w:ascii="Arial" w:hAnsi="Arial" w:cs="Arial"/>
                <w:sz w:val="20"/>
                <w:szCs w:val="20"/>
              </w:rPr>
              <w:t>Fähigkeit zum Umgang mit ökonom</w:t>
            </w:r>
            <w:r w:rsidRPr="000B2490">
              <w:rPr>
                <w:rFonts w:ascii="Arial" w:hAnsi="Arial" w:cs="Arial"/>
                <w:sz w:val="20"/>
                <w:szCs w:val="20"/>
              </w:rPr>
              <w:t>i</w:t>
            </w:r>
            <w:r w:rsidRPr="000B2490">
              <w:rPr>
                <w:rFonts w:ascii="Arial" w:hAnsi="Arial" w:cs="Arial"/>
                <w:sz w:val="20"/>
                <w:szCs w:val="20"/>
              </w:rPr>
              <w:t>schen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2490">
              <w:rPr>
                <w:rFonts w:ascii="Arial" w:hAnsi="Arial" w:cs="Arial"/>
                <w:sz w:val="20"/>
                <w:szCs w:val="20"/>
              </w:rPr>
              <w:t>Theorien</w:t>
            </w:r>
          </w:p>
          <w:p w:rsidR="008022E3" w:rsidRDefault="008022E3" w:rsidP="00802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22E3" w:rsidRPr="0096149D" w:rsidRDefault="008022E3" w:rsidP="00961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4CED" w:rsidRDefault="008C4CED" w:rsidP="008C4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Vorgaben zu den unterrichtlichen Voraussetzungen für die schriftlichen Prüfungen im Abitur in der gymnasialen Oberstufe im Jahr 2013, 2014, 2015</w:t>
      </w:r>
    </w:p>
    <w:p w:rsidR="008C4CED" w:rsidRDefault="008C4CED" w:rsidP="008C4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8C4CED" w:rsidRDefault="008C4CED" w:rsidP="008C4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Vorgaben für das Fach Sozialwissenschaften</w:t>
      </w:r>
    </w:p>
    <w:p w:rsidR="0096149D" w:rsidRDefault="0096149D" w:rsidP="00961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Inhaltliche Schwerpunkte</w:t>
      </w:r>
    </w:p>
    <w:p w:rsidR="00A21DD5" w:rsidRDefault="00A21DD5" w:rsidP="00961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21DD5" w:rsidRDefault="0096149D" w:rsidP="00961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Wirtschaftspolitik</w:t>
      </w:r>
    </w:p>
    <w:p w:rsidR="0096149D" w:rsidRDefault="0096149D" w:rsidP="00961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Analyse der gesamtwirtschaftlichen E</w:t>
      </w:r>
      <w:r w:rsidR="00FC0878">
        <w:rPr>
          <w:rFonts w:ascii="Arial" w:hAnsi="Arial" w:cs="Arial"/>
          <w:sz w:val="24"/>
          <w:szCs w:val="24"/>
        </w:rPr>
        <w:t xml:space="preserve">ntwicklung: Wirtschaftswachstum, </w:t>
      </w:r>
      <w:r>
        <w:rPr>
          <w:rFonts w:ascii="Arial" w:hAnsi="Arial" w:cs="Arial"/>
          <w:sz w:val="24"/>
          <w:szCs w:val="24"/>
        </w:rPr>
        <w:t>Beschäftigung, Preisentwicklung, Außenhandel</w:t>
      </w:r>
    </w:p>
    <w:p w:rsidR="0096149D" w:rsidRDefault="0096149D" w:rsidP="00961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Wirtschaftspolitische Konzeptionen (angebots- und nachfrageorientierte Politik,</w:t>
      </w:r>
      <w:r w:rsidR="00A21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„Alternative Wirtschaftspolitik“), wirtschaftspolitische Zielkonflikte</w:t>
      </w:r>
    </w:p>
    <w:p w:rsidR="00A21DD5" w:rsidRPr="008C4CED" w:rsidRDefault="0096149D" w:rsidP="00961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Kontroverse Positionen zur Zukunft des Wirtschaftsstandorts Deutschland im</w:t>
      </w:r>
      <w:r w:rsidR="00A21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Zeitalter der Globalisierung</w:t>
      </w:r>
    </w:p>
    <w:p w:rsidR="0096149D" w:rsidRDefault="0096149D" w:rsidP="00961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Im Leistungskurs zusätzlich:</w:t>
      </w:r>
    </w:p>
    <w:p w:rsidR="0096149D" w:rsidRDefault="0096149D" w:rsidP="00961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Die Diskussion um den Stabilitäts- und Wachstumspakt und das geldpolitische</w:t>
      </w:r>
      <w:r w:rsidR="00A21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Instrumentarium der EZB</w:t>
      </w:r>
    </w:p>
    <w:p w:rsidR="00A21DD5" w:rsidRDefault="00A21DD5" w:rsidP="00961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21DD5" w:rsidRDefault="0096149D" w:rsidP="00961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Gesellschaftsstrukturen und sozialer Wandel</w:t>
      </w:r>
    </w:p>
    <w:p w:rsidR="0096149D" w:rsidRDefault="0096149D" w:rsidP="00961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Die Entwicklung der Einkommens- und Vermögensverteilung in Deutschland seit</w:t>
      </w:r>
      <w:r w:rsidR="00A21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1990</w:t>
      </w:r>
    </w:p>
    <w:p w:rsidR="0096149D" w:rsidRDefault="0096149D" w:rsidP="00961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Modelle und Theorien zur Beschreibung, Analyse und Deutung gesellschaftlicher</w:t>
      </w:r>
      <w:r w:rsidR="00A21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Ungleichheit und deren Kritik (zeitgenössische Klassen-, Milieutheorien, Schichtmodelle,</w:t>
      </w:r>
      <w:r w:rsidR="00A21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Individualisierungstheorem)</w:t>
      </w:r>
    </w:p>
    <w:p w:rsidR="00A21DD5" w:rsidRPr="008C4CED" w:rsidRDefault="0096149D" w:rsidP="00961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Das Sozialstaatsgebot des Grundgesetzes; Grundzüge kontroverser Positionen</w:t>
      </w:r>
      <w:r w:rsidR="00A21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zur Ausgestaltung des Sozialstaats in Deutschland</w:t>
      </w:r>
    </w:p>
    <w:p w:rsidR="0096149D" w:rsidRDefault="0096149D" w:rsidP="00961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Im Leistungskurs zusätzlich:</w:t>
      </w:r>
    </w:p>
    <w:p w:rsidR="0096149D" w:rsidRDefault="0096149D" w:rsidP="00961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Sozialer Wandel in wichtigen Bereichen (Werte, Lebensformen) und die</w:t>
      </w:r>
      <w:r w:rsidR="00A21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Prekarisierung von Arbeits- und Lebensverhältnissen</w:t>
      </w:r>
    </w:p>
    <w:p w:rsidR="00A21DD5" w:rsidRDefault="00A21DD5" w:rsidP="00961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21DD5" w:rsidRDefault="0096149D" w:rsidP="00961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Globale politische Strukturen und Prozesse</w:t>
      </w:r>
    </w:p>
    <w:p w:rsidR="0096149D" w:rsidRDefault="0096149D" w:rsidP="00961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Ziele und Aufgaben internationaler Politik: Menschenrechte, Friedenssicherung,</w:t>
      </w:r>
      <w:r w:rsidR="00A21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Konfliktlösung unter Einbeziehung der Theorien der internationalen Politik</w:t>
      </w:r>
      <w:r w:rsidR="00A21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(realistische Schule, idealistische Schule, Weltsystemtheorien)</w:t>
      </w:r>
    </w:p>
    <w:p w:rsidR="0096149D" w:rsidRDefault="0096149D" w:rsidP="00961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Struktur und Bedeutung der UNO in der internationalen Politik</w:t>
      </w:r>
    </w:p>
    <w:p w:rsidR="008C4CED" w:rsidRPr="008C4CED" w:rsidRDefault="0096149D" w:rsidP="00961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Perspektiven einer vertieften und erweiterten Europäischen Union</w:t>
      </w:r>
      <w:r w:rsidR="008C4C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(Grundstruktur/Legitimationskrise, Staatsverschuldung, Migration)</w:t>
      </w:r>
    </w:p>
    <w:p w:rsidR="0096149D" w:rsidRDefault="0096149D" w:rsidP="00961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Im Leistungskurs zusätzlich:</w:t>
      </w:r>
    </w:p>
    <w:p w:rsidR="0096149D" w:rsidRPr="008C4CED" w:rsidRDefault="0096149D" w:rsidP="008C4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Nachhaltige Entwicklung der Einen Welt angesichts von Armut, Umweltproblemen</w:t>
      </w:r>
      <w:r w:rsidR="008C4C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Migration, entwicklungspolitische Konzepti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nen und Entwicklungstheorien</w:t>
      </w:r>
    </w:p>
    <w:sectPr w:rsidR="0096149D" w:rsidRPr="008C4CED" w:rsidSect="003B7329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A85" w:rsidRDefault="00742A85" w:rsidP="00821D19">
      <w:pPr>
        <w:spacing w:after="0" w:line="240" w:lineRule="auto"/>
      </w:pPr>
      <w:r>
        <w:separator/>
      </w:r>
    </w:p>
  </w:endnote>
  <w:endnote w:type="continuationSeparator" w:id="0">
    <w:p w:rsidR="00742A85" w:rsidRDefault="00742A85" w:rsidP="0082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A85" w:rsidRDefault="00742A85" w:rsidP="00821D19">
      <w:pPr>
        <w:spacing w:after="0" w:line="240" w:lineRule="auto"/>
      </w:pPr>
      <w:r>
        <w:separator/>
      </w:r>
    </w:p>
  </w:footnote>
  <w:footnote w:type="continuationSeparator" w:id="0">
    <w:p w:rsidR="00742A85" w:rsidRDefault="00742A85" w:rsidP="0082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7213"/>
    <w:multiLevelType w:val="hybridMultilevel"/>
    <w:tmpl w:val="0D140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90DCF"/>
    <w:multiLevelType w:val="hybridMultilevel"/>
    <w:tmpl w:val="EDBA8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E05FE"/>
    <w:multiLevelType w:val="hybridMultilevel"/>
    <w:tmpl w:val="54804D4C"/>
    <w:lvl w:ilvl="0" w:tplc="942282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07C96"/>
    <w:multiLevelType w:val="hybridMultilevel"/>
    <w:tmpl w:val="B1BE69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24540"/>
    <w:multiLevelType w:val="hybridMultilevel"/>
    <w:tmpl w:val="E1F2C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E4DBB"/>
    <w:multiLevelType w:val="hybridMultilevel"/>
    <w:tmpl w:val="383CA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24A41"/>
    <w:multiLevelType w:val="hybridMultilevel"/>
    <w:tmpl w:val="C2A47F04"/>
    <w:lvl w:ilvl="0" w:tplc="942282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36D73"/>
    <w:multiLevelType w:val="hybridMultilevel"/>
    <w:tmpl w:val="48CC2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45C"/>
    <w:rsid w:val="000942E4"/>
    <w:rsid w:val="000B2490"/>
    <w:rsid w:val="00131581"/>
    <w:rsid w:val="0015798D"/>
    <w:rsid w:val="001734BD"/>
    <w:rsid w:val="001B7C3A"/>
    <w:rsid w:val="001C4482"/>
    <w:rsid w:val="001D6362"/>
    <w:rsid w:val="00245ADE"/>
    <w:rsid w:val="00257157"/>
    <w:rsid w:val="002C5691"/>
    <w:rsid w:val="002E0728"/>
    <w:rsid w:val="00370F49"/>
    <w:rsid w:val="003B7329"/>
    <w:rsid w:val="003E134C"/>
    <w:rsid w:val="004644CB"/>
    <w:rsid w:val="004758B0"/>
    <w:rsid w:val="004A645C"/>
    <w:rsid w:val="006237CA"/>
    <w:rsid w:val="006576ED"/>
    <w:rsid w:val="00742A85"/>
    <w:rsid w:val="007466F3"/>
    <w:rsid w:val="007679E4"/>
    <w:rsid w:val="0080151B"/>
    <w:rsid w:val="008022E3"/>
    <w:rsid w:val="00811772"/>
    <w:rsid w:val="00821D19"/>
    <w:rsid w:val="008C46A8"/>
    <w:rsid w:val="008C4CED"/>
    <w:rsid w:val="009519F7"/>
    <w:rsid w:val="0096149D"/>
    <w:rsid w:val="00994A64"/>
    <w:rsid w:val="009C190E"/>
    <w:rsid w:val="00A06931"/>
    <w:rsid w:val="00A21DD5"/>
    <w:rsid w:val="00AF7766"/>
    <w:rsid w:val="00B11025"/>
    <w:rsid w:val="00B870F7"/>
    <w:rsid w:val="00C01075"/>
    <w:rsid w:val="00DB29B6"/>
    <w:rsid w:val="00E6718E"/>
    <w:rsid w:val="00E93972"/>
    <w:rsid w:val="00EC2722"/>
    <w:rsid w:val="00F7378F"/>
    <w:rsid w:val="00FC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42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67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939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82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1D19"/>
  </w:style>
  <w:style w:type="paragraph" w:styleId="Fuzeile">
    <w:name w:val="footer"/>
    <w:basedOn w:val="Standard"/>
    <w:link w:val="FuzeileZchn"/>
    <w:uiPriority w:val="99"/>
    <w:semiHidden/>
    <w:unhideWhenUsed/>
    <w:rsid w:val="0082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21D19"/>
  </w:style>
  <w:style w:type="character" w:styleId="Hyperlink">
    <w:name w:val="Hyperlink"/>
    <w:basedOn w:val="Absatz-Standardschriftart"/>
    <w:uiPriority w:val="99"/>
    <w:unhideWhenUsed/>
    <w:rsid w:val="006576E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9B082-3A11-4705-9267-C477F633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3427</Words>
  <Characters>21593</Characters>
  <Application>Microsoft Office Word</Application>
  <DocSecurity>0</DocSecurity>
  <Lines>179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Soopafly</dc:creator>
  <cp:lastModifiedBy>Geschwister-Scholl-Gymnasium</cp:lastModifiedBy>
  <cp:revision>7</cp:revision>
  <cp:lastPrinted>2013-01-29T13:11:00Z</cp:lastPrinted>
  <dcterms:created xsi:type="dcterms:W3CDTF">2013-01-29T14:15:00Z</dcterms:created>
  <dcterms:modified xsi:type="dcterms:W3CDTF">2013-02-15T13:04:00Z</dcterms:modified>
</cp:coreProperties>
</file>